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9681" w14:textId="77777777" w:rsidR="00E94BFB" w:rsidRPr="00856924" w:rsidRDefault="00451BFC" w:rsidP="00ED773D">
      <w:pPr>
        <w:spacing w:after="60" w:line="240" w:lineRule="auto"/>
        <w:jc w:val="center"/>
        <w:rPr>
          <w:rFonts w:cs="Calibri"/>
          <w:b/>
          <w:caps/>
          <w:sz w:val="32"/>
          <w:szCs w:val="32"/>
        </w:rPr>
      </w:pPr>
      <w:bookmarkStart w:id="0" w:name="_GoBack"/>
      <w:bookmarkEnd w:id="0"/>
      <w:r w:rsidRPr="00856924">
        <w:rPr>
          <w:rFonts w:cs="Calibri"/>
          <w:b/>
          <w:caps/>
          <w:sz w:val="32"/>
          <w:szCs w:val="32"/>
        </w:rPr>
        <w:t>Central Sierra Continuum of Care</w:t>
      </w:r>
      <w:r w:rsidR="00C56BBC" w:rsidRPr="00856924">
        <w:rPr>
          <w:rFonts w:cs="Calibri"/>
          <w:b/>
          <w:caps/>
          <w:sz w:val="32"/>
          <w:szCs w:val="32"/>
        </w:rPr>
        <w:t>:</w:t>
      </w:r>
    </w:p>
    <w:p w14:paraId="6633CCEB" w14:textId="77777777" w:rsidR="00451BFC" w:rsidRPr="00856924" w:rsidRDefault="00451BFC" w:rsidP="00AA2467">
      <w:pPr>
        <w:spacing w:after="240" w:line="240" w:lineRule="auto"/>
        <w:jc w:val="center"/>
        <w:rPr>
          <w:rFonts w:cs="Calibri"/>
          <w:b/>
          <w:caps/>
          <w:sz w:val="32"/>
          <w:szCs w:val="32"/>
          <w:u w:val="single"/>
        </w:rPr>
      </w:pPr>
      <w:r w:rsidRPr="00856924">
        <w:rPr>
          <w:rFonts w:cs="Calibri"/>
          <w:b/>
          <w:caps/>
          <w:sz w:val="32"/>
          <w:szCs w:val="32"/>
          <w:u w:val="single"/>
        </w:rPr>
        <w:t>Governance Charter</w:t>
      </w:r>
    </w:p>
    <w:p w14:paraId="6C494F86" w14:textId="5C0A7CBE" w:rsidR="00244CB2" w:rsidRPr="00244CB2" w:rsidRDefault="009E35ED" w:rsidP="009E35ED">
      <w:pPr>
        <w:spacing w:after="120" w:line="240" w:lineRule="auto"/>
        <w:rPr>
          <w:rFonts w:cs="Calibri"/>
          <w:b/>
          <w:sz w:val="24"/>
          <w:szCs w:val="24"/>
        </w:rPr>
      </w:pPr>
      <w:bookmarkStart w:id="1" w:name="_Hlk443778"/>
      <w:r w:rsidRPr="002D5F61">
        <w:rPr>
          <w:rFonts w:cs="Calibri"/>
          <w:b/>
          <w:sz w:val="24"/>
          <w:szCs w:val="24"/>
          <w:highlight w:val="yellow"/>
        </w:rPr>
        <w:t xml:space="preserve">Revised: </w:t>
      </w:r>
      <w:r w:rsidRPr="002D5F61">
        <w:rPr>
          <w:rFonts w:cs="Calibri"/>
          <w:b/>
          <w:sz w:val="24"/>
          <w:szCs w:val="24"/>
          <w:highlight w:val="yellow"/>
          <w:u w:val="single"/>
        </w:rPr>
        <w:t xml:space="preserve">  November 4, 2019</w:t>
      </w:r>
      <w:r>
        <w:rPr>
          <w:rFonts w:cs="Calibri"/>
          <w:b/>
          <w:sz w:val="24"/>
          <w:szCs w:val="24"/>
          <w:u w:val="single"/>
        </w:rPr>
        <w:tab/>
      </w:r>
      <w:r>
        <w:rPr>
          <w:rFonts w:cs="Calibri"/>
          <w:b/>
          <w:sz w:val="24"/>
          <w:szCs w:val="24"/>
          <w:u w:val="single"/>
        </w:rPr>
        <w:tab/>
      </w:r>
      <w:r>
        <w:rPr>
          <w:rFonts w:cs="Calibri"/>
          <w:b/>
          <w:sz w:val="24"/>
          <w:szCs w:val="24"/>
        </w:rPr>
        <w:tab/>
      </w:r>
      <w:r>
        <w:rPr>
          <w:rFonts w:cs="Calibri"/>
          <w:b/>
          <w:sz w:val="24"/>
          <w:szCs w:val="24"/>
        </w:rPr>
        <w:tab/>
      </w:r>
      <w:r>
        <w:rPr>
          <w:rFonts w:cs="Calibri"/>
          <w:b/>
          <w:sz w:val="24"/>
          <w:szCs w:val="24"/>
        </w:rPr>
        <w:tab/>
      </w:r>
      <w:r w:rsidR="00244CB2" w:rsidRPr="002D5F61">
        <w:rPr>
          <w:rFonts w:cs="Calibri"/>
          <w:b/>
          <w:sz w:val="24"/>
          <w:szCs w:val="24"/>
          <w:highlight w:val="yellow"/>
        </w:rPr>
        <w:t>Approved:</w:t>
      </w:r>
      <w:r w:rsidR="00244CB2" w:rsidRPr="00244CB2">
        <w:rPr>
          <w:rFonts w:cs="Calibri"/>
          <w:b/>
          <w:sz w:val="24"/>
          <w:szCs w:val="24"/>
        </w:rPr>
        <w:t xml:space="preserve"> </w:t>
      </w:r>
      <w:r w:rsidR="003A0564" w:rsidRPr="003A0564">
        <w:rPr>
          <w:rFonts w:cs="Calibri"/>
          <w:b/>
          <w:sz w:val="24"/>
          <w:szCs w:val="24"/>
          <w:u w:val="single"/>
        </w:rPr>
        <w:tab/>
      </w:r>
      <w:r w:rsidR="003A0564" w:rsidRPr="003A0564">
        <w:rPr>
          <w:rFonts w:cs="Calibri"/>
          <w:b/>
          <w:sz w:val="24"/>
          <w:szCs w:val="24"/>
          <w:u w:val="single"/>
        </w:rPr>
        <w:tab/>
      </w:r>
      <w:r w:rsidR="003A0564" w:rsidRPr="003A0564">
        <w:rPr>
          <w:rFonts w:cs="Calibri"/>
          <w:b/>
          <w:sz w:val="24"/>
          <w:szCs w:val="24"/>
          <w:u w:val="single"/>
        </w:rPr>
        <w:tab/>
      </w:r>
    </w:p>
    <w:p w14:paraId="537CC70F" w14:textId="77777777" w:rsidR="00D83167" w:rsidRPr="00DC647B" w:rsidRDefault="00D83167" w:rsidP="00D831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line="240" w:lineRule="auto"/>
        <w:jc w:val="center"/>
        <w:rPr>
          <w:rFonts w:cs="Calibri"/>
          <w:b/>
          <w:smallCaps/>
          <w:sz w:val="24"/>
          <w:szCs w:val="24"/>
        </w:rPr>
      </w:pPr>
      <w:r>
        <w:rPr>
          <w:rFonts w:cs="Calibri"/>
          <w:b/>
          <w:smallCaps/>
          <w:sz w:val="32"/>
          <w:szCs w:val="32"/>
        </w:rPr>
        <w:t>SECTION A:  Continuum of Care</w:t>
      </w:r>
      <w:r w:rsidRPr="00FE0303">
        <w:rPr>
          <w:rFonts w:cs="Calibri"/>
          <w:b/>
          <w:smallCaps/>
          <w:sz w:val="32"/>
          <w:szCs w:val="32"/>
        </w:rPr>
        <w:br/>
      </w:r>
    </w:p>
    <w:p w14:paraId="74ED5C31" w14:textId="77777777" w:rsidR="00AA2467" w:rsidRPr="00263B09" w:rsidRDefault="00AA2467" w:rsidP="00AA2467">
      <w:pPr>
        <w:spacing w:after="60" w:line="240" w:lineRule="auto"/>
        <w:jc w:val="both"/>
        <w:rPr>
          <w:rFonts w:cs="Calibri"/>
          <w:sz w:val="24"/>
          <w:szCs w:val="24"/>
        </w:rPr>
      </w:pPr>
      <w:r w:rsidRPr="00263B09">
        <w:rPr>
          <w:rFonts w:cs="Calibri"/>
          <w:sz w:val="24"/>
          <w:szCs w:val="24"/>
        </w:rPr>
        <w:t xml:space="preserve">A Continuum of Care </w:t>
      </w:r>
      <w:r w:rsidR="00293E5B">
        <w:rPr>
          <w:rFonts w:cs="Calibri"/>
          <w:sz w:val="24"/>
          <w:szCs w:val="24"/>
        </w:rPr>
        <w:t>(</w:t>
      </w:r>
      <w:r w:rsidRPr="00263B09">
        <w:rPr>
          <w:rFonts w:cs="Calibri"/>
          <w:sz w:val="24"/>
          <w:szCs w:val="24"/>
        </w:rPr>
        <w:t>CoC</w:t>
      </w:r>
      <w:r w:rsidR="00293E5B">
        <w:rPr>
          <w:rFonts w:cs="Calibri"/>
          <w:sz w:val="24"/>
          <w:szCs w:val="24"/>
        </w:rPr>
        <w:t>)</w:t>
      </w:r>
      <w:r w:rsidRPr="00263B09">
        <w:rPr>
          <w:rFonts w:cs="Calibri"/>
          <w:sz w:val="24"/>
          <w:szCs w:val="24"/>
        </w:rPr>
        <w:t xml:space="preserve"> is the group organized to coordinate homeless housing, service, and prevention activities within a defined geographic area.  A CoC Charter is required by the federal Homeless Emergency Assistance and Rapid Transition to Housing Act of 2009 </w:t>
      </w:r>
      <w:r w:rsidR="00293E5B">
        <w:rPr>
          <w:rFonts w:cs="Calibri"/>
          <w:sz w:val="24"/>
          <w:szCs w:val="24"/>
        </w:rPr>
        <w:t>(</w:t>
      </w:r>
      <w:r w:rsidRPr="00263B09">
        <w:rPr>
          <w:rFonts w:cs="Calibri"/>
          <w:sz w:val="24"/>
          <w:szCs w:val="24"/>
        </w:rPr>
        <w:t>HEARTH Act</w:t>
      </w:r>
      <w:r w:rsidR="00293E5B">
        <w:rPr>
          <w:rFonts w:cs="Calibri"/>
          <w:sz w:val="24"/>
          <w:szCs w:val="24"/>
        </w:rPr>
        <w:t>)</w:t>
      </w:r>
      <w:r w:rsidRPr="00263B09">
        <w:rPr>
          <w:rFonts w:cs="Calibri"/>
          <w:sz w:val="24"/>
          <w:szCs w:val="24"/>
        </w:rPr>
        <w:t xml:space="preserve"> </w:t>
      </w:r>
      <w:r w:rsidR="00B15578">
        <w:rPr>
          <w:rFonts w:cs="Calibri"/>
          <w:sz w:val="24"/>
          <w:szCs w:val="24"/>
        </w:rPr>
        <w:t xml:space="preserve"> and Interim Rule </w:t>
      </w:r>
      <w:r w:rsidRPr="00263B09">
        <w:rPr>
          <w:rFonts w:cs="Calibri"/>
          <w:sz w:val="24"/>
          <w:szCs w:val="24"/>
        </w:rPr>
        <w:t>to define the structure and responsibilities of the CoC.  Key areas of CoC responsibility defined under the HEARTH Act include:</w:t>
      </w:r>
    </w:p>
    <w:p w14:paraId="50F6CA85" w14:textId="77777777" w:rsidR="00AA2467" w:rsidRPr="00263B09" w:rsidRDefault="00AA2467" w:rsidP="00AA2467">
      <w:pPr>
        <w:numPr>
          <w:ilvl w:val="0"/>
          <w:numId w:val="13"/>
        </w:numPr>
        <w:spacing w:after="60" w:line="240" w:lineRule="auto"/>
        <w:jc w:val="both"/>
        <w:rPr>
          <w:rFonts w:cs="Calibri"/>
          <w:sz w:val="24"/>
          <w:szCs w:val="24"/>
        </w:rPr>
      </w:pPr>
      <w:r w:rsidRPr="00263B09">
        <w:rPr>
          <w:rFonts w:cs="Calibri"/>
          <w:sz w:val="24"/>
          <w:szCs w:val="24"/>
        </w:rPr>
        <w:t>Operating the CoC</w:t>
      </w:r>
    </w:p>
    <w:p w14:paraId="26C440EF" w14:textId="77777777" w:rsidR="00AA2467" w:rsidRPr="00263B09" w:rsidRDefault="00AA2467" w:rsidP="00AA2467">
      <w:pPr>
        <w:numPr>
          <w:ilvl w:val="0"/>
          <w:numId w:val="13"/>
        </w:numPr>
        <w:spacing w:after="60" w:line="240" w:lineRule="auto"/>
        <w:jc w:val="both"/>
        <w:rPr>
          <w:rFonts w:cs="Calibri"/>
          <w:sz w:val="24"/>
          <w:szCs w:val="24"/>
        </w:rPr>
      </w:pPr>
      <w:r w:rsidRPr="00263B09">
        <w:rPr>
          <w:rFonts w:cs="Calibri"/>
          <w:sz w:val="24"/>
          <w:szCs w:val="24"/>
        </w:rPr>
        <w:t xml:space="preserve">Designating and operating a Homeless Management Information System </w:t>
      </w:r>
      <w:r w:rsidR="00293E5B">
        <w:rPr>
          <w:rFonts w:cs="Calibri"/>
          <w:sz w:val="24"/>
          <w:szCs w:val="24"/>
        </w:rPr>
        <w:t>(</w:t>
      </w:r>
      <w:r w:rsidRPr="00263B09">
        <w:rPr>
          <w:rFonts w:cs="Calibri"/>
          <w:sz w:val="24"/>
          <w:szCs w:val="24"/>
        </w:rPr>
        <w:t>HMIS</w:t>
      </w:r>
      <w:r w:rsidR="00293E5B">
        <w:rPr>
          <w:rFonts w:cs="Calibri"/>
          <w:sz w:val="24"/>
          <w:szCs w:val="24"/>
        </w:rPr>
        <w:t>)</w:t>
      </w:r>
    </w:p>
    <w:p w14:paraId="51FBEAE3" w14:textId="77777777" w:rsidR="00AA2467" w:rsidRPr="00263B09" w:rsidRDefault="00AA2467" w:rsidP="00AA2467">
      <w:pPr>
        <w:numPr>
          <w:ilvl w:val="0"/>
          <w:numId w:val="13"/>
        </w:numPr>
        <w:spacing w:after="60" w:line="240" w:lineRule="auto"/>
        <w:jc w:val="both"/>
        <w:rPr>
          <w:rFonts w:cs="Calibri"/>
          <w:sz w:val="24"/>
          <w:szCs w:val="24"/>
        </w:rPr>
      </w:pPr>
      <w:r w:rsidRPr="00263B09">
        <w:rPr>
          <w:rFonts w:cs="Calibri"/>
          <w:sz w:val="24"/>
          <w:szCs w:val="24"/>
        </w:rPr>
        <w:t>CoC planning</w:t>
      </w:r>
    </w:p>
    <w:p w14:paraId="486EED0B" w14:textId="77777777" w:rsidR="007B0CBB" w:rsidRPr="00D83167" w:rsidRDefault="007B0CBB" w:rsidP="00D83167">
      <w:pPr>
        <w:pStyle w:val="ListParagraph"/>
        <w:numPr>
          <w:ilvl w:val="0"/>
          <w:numId w:val="38"/>
        </w:numPr>
        <w:spacing w:before="240" w:after="60"/>
        <w:contextualSpacing w:val="0"/>
        <w:jc w:val="both"/>
        <w:rPr>
          <w:rFonts w:cs="Calibri"/>
          <w:b/>
          <w:sz w:val="24"/>
          <w:szCs w:val="24"/>
        </w:rPr>
      </w:pPr>
      <w:r w:rsidRPr="00D83167">
        <w:rPr>
          <w:rFonts w:cs="Calibri"/>
          <w:b/>
          <w:sz w:val="24"/>
          <w:szCs w:val="24"/>
        </w:rPr>
        <w:t>Responsibilities of the Continuum of Care</w:t>
      </w:r>
    </w:p>
    <w:p w14:paraId="62888C05" w14:textId="77777777" w:rsidR="007B0CBB" w:rsidRPr="007B0CBB" w:rsidRDefault="007B0CBB" w:rsidP="00C34EF8">
      <w:pPr>
        <w:spacing w:after="60" w:line="240" w:lineRule="auto"/>
        <w:jc w:val="both"/>
        <w:rPr>
          <w:rFonts w:cs="Calibri"/>
          <w:sz w:val="24"/>
          <w:szCs w:val="24"/>
        </w:rPr>
      </w:pPr>
      <w:r w:rsidRPr="007B0CBB">
        <w:rPr>
          <w:rFonts w:cs="Calibri"/>
          <w:sz w:val="24"/>
          <w:szCs w:val="24"/>
        </w:rPr>
        <w:t>The Continuum of Care must:</w:t>
      </w:r>
    </w:p>
    <w:p w14:paraId="2B709188" w14:textId="77777777" w:rsidR="00C34EF8" w:rsidRDefault="007B0CB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Hold meetings of the full membership, with published agendas, at least semi-annually</w:t>
      </w:r>
      <w:r w:rsidR="00C34EF8">
        <w:rPr>
          <w:rFonts w:cs="Calibri"/>
          <w:sz w:val="24"/>
          <w:szCs w:val="24"/>
        </w:rPr>
        <w:t>.</w:t>
      </w:r>
    </w:p>
    <w:p w14:paraId="188BCF99" w14:textId="77777777" w:rsidR="00C34EF8" w:rsidRDefault="007B0CB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 xml:space="preserve">Make an invitation to new members to join publicly available within the </w:t>
      </w:r>
      <w:r w:rsidR="009C335B" w:rsidRPr="00C34EF8">
        <w:rPr>
          <w:rFonts w:cs="Calibri"/>
          <w:sz w:val="24"/>
          <w:szCs w:val="24"/>
        </w:rPr>
        <w:t>geographic</w:t>
      </w:r>
      <w:r w:rsidRPr="00C34EF8">
        <w:rPr>
          <w:rFonts w:cs="Calibri"/>
          <w:sz w:val="24"/>
          <w:szCs w:val="24"/>
        </w:rPr>
        <w:t xml:space="preserve"> area at least annually</w:t>
      </w:r>
      <w:r w:rsidR="00C34EF8">
        <w:rPr>
          <w:rFonts w:cs="Calibri"/>
          <w:sz w:val="24"/>
          <w:szCs w:val="24"/>
        </w:rPr>
        <w:t>.</w:t>
      </w:r>
    </w:p>
    <w:p w14:paraId="46A7D51B" w14:textId="77777777" w:rsidR="00C34EF8" w:rsidRDefault="007B0CB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Adopt and follow a written process to select a board to act on behalf of the CoC.  The process must be reviewed, updated, and approved by the CoC at least once every 5 years</w:t>
      </w:r>
      <w:r w:rsidR="00C34EF8">
        <w:rPr>
          <w:rFonts w:cs="Calibri"/>
          <w:sz w:val="24"/>
          <w:szCs w:val="24"/>
        </w:rPr>
        <w:t>.</w:t>
      </w:r>
    </w:p>
    <w:p w14:paraId="2FA75350" w14:textId="77777777" w:rsidR="00C34EF8" w:rsidRDefault="007B0CB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Appoint additional committees, subcommittees, or workgroups</w:t>
      </w:r>
      <w:r w:rsidR="00C34EF8">
        <w:rPr>
          <w:rFonts w:cs="Calibri"/>
          <w:sz w:val="24"/>
          <w:szCs w:val="24"/>
        </w:rPr>
        <w:t>.</w:t>
      </w:r>
    </w:p>
    <w:p w14:paraId="4133EA1F" w14:textId="77777777" w:rsidR="00C34EF8" w:rsidRDefault="007B0CB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In consultation with the Collaborative Applicant and the HMIS Lead, develop, follow, and update annually a governance charter, which will include</w:t>
      </w:r>
      <w:r w:rsidR="0035109B" w:rsidRPr="00C34EF8">
        <w:rPr>
          <w:rFonts w:cs="Calibri"/>
          <w:sz w:val="24"/>
          <w:szCs w:val="24"/>
        </w:rPr>
        <w:t xml:space="preserve"> all procedures and policies needed to comply with subpart B of 24 CFR 578.7 and with HMIS requirements as prescribed by HUD; and a code of conduct and recusal process for the board, it’s chair(s), and any person acting on behalf of the board</w:t>
      </w:r>
      <w:r w:rsidR="00C34EF8">
        <w:rPr>
          <w:rFonts w:cs="Calibri"/>
          <w:sz w:val="24"/>
          <w:szCs w:val="24"/>
        </w:rPr>
        <w:t>.</w:t>
      </w:r>
    </w:p>
    <w:p w14:paraId="7FA97ABA" w14:textId="77777777" w:rsidR="00C34EF8" w:rsidRDefault="0035109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Consult with recipients and subrecipients to establish performance targets appropriate for population and program ty</w:t>
      </w:r>
      <w:r w:rsidR="00C34EF8">
        <w:rPr>
          <w:rFonts w:cs="Calibri"/>
          <w:sz w:val="24"/>
          <w:szCs w:val="24"/>
        </w:rPr>
        <w:t>p</w:t>
      </w:r>
      <w:r w:rsidRPr="00C34EF8">
        <w:rPr>
          <w:rFonts w:cs="Calibri"/>
          <w:sz w:val="24"/>
          <w:szCs w:val="24"/>
        </w:rPr>
        <w:t>e, monitor recipient and subrecipient performance, evaluate outcomes, and take action against poor performers</w:t>
      </w:r>
      <w:r w:rsidR="00C34EF8">
        <w:rPr>
          <w:rFonts w:cs="Calibri"/>
          <w:sz w:val="24"/>
          <w:szCs w:val="24"/>
        </w:rPr>
        <w:t>.</w:t>
      </w:r>
    </w:p>
    <w:p w14:paraId="23D63F1D" w14:textId="77777777" w:rsidR="00C34EF8" w:rsidRDefault="0035109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lastRenderedPageBreak/>
        <w:t xml:space="preserve">Evaluate outcomes of projects funded under the Emergency Solutions Grants </w:t>
      </w:r>
      <w:r w:rsidR="00293E5B">
        <w:rPr>
          <w:rFonts w:cs="Calibri"/>
          <w:sz w:val="24"/>
          <w:szCs w:val="24"/>
        </w:rPr>
        <w:t>(</w:t>
      </w:r>
      <w:r w:rsidRPr="00C34EF8">
        <w:rPr>
          <w:rFonts w:cs="Calibri"/>
          <w:sz w:val="24"/>
          <w:szCs w:val="24"/>
        </w:rPr>
        <w:t>ESG</w:t>
      </w:r>
      <w:r w:rsidR="00293E5B">
        <w:rPr>
          <w:rFonts w:cs="Calibri"/>
          <w:sz w:val="24"/>
          <w:szCs w:val="24"/>
        </w:rPr>
        <w:t>)</w:t>
      </w:r>
      <w:r w:rsidRPr="00C34EF8">
        <w:rPr>
          <w:rFonts w:cs="Calibri"/>
          <w:sz w:val="24"/>
          <w:szCs w:val="24"/>
        </w:rPr>
        <w:t xml:space="preserve"> program and the CoC program, and report to HUD</w:t>
      </w:r>
      <w:r w:rsidR="00C34EF8">
        <w:rPr>
          <w:rFonts w:cs="Calibri"/>
          <w:sz w:val="24"/>
          <w:szCs w:val="24"/>
        </w:rPr>
        <w:t>.</w:t>
      </w:r>
    </w:p>
    <w:p w14:paraId="67C71273" w14:textId="77777777" w:rsidR="00C34EF8" w:rsidRDefault="0035109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In consultation with recipients of ESG program funds within the geographic area, establish and operate either a centralized or coordinated assessment system that provides an initial, comprehensive assessment of the needs of individuals and families for housing and services</w:t>
      </w:r>
      <w:r w:rsidR="00C34EF8">
        <w:rPr>
          <w:rFonts w:cs="Calibri"/>
          <w:sz w:val="24"/>
          <w:szCs w:val="24"/>
        </w:rPr>
        <w:t>.  T</w:t>
      </w:r>
      <w:r w:rsidRPr="00C34EF8">
        <w:rPr>
          <w:rFonts w:cs="Calibri"/>
          <w:sz w:val="24"/>
          <w:szCs w:val="24"/>
        </w:rPr>
        <w:t xml:space="preserve">he CoC must develop a specific policy to guide the operation of the centralized or coordinated assessment system on how its system will address the </w:t>
      </w:r>
      <w:r w:rsidR="00C34EF8" w:rsidRPr="00C34EF8">
        <w:rPr>
          <w:rFonts w:cs="Calibri"/>
          <w:sz w:val="24"/>
          <w:szCs w:val="24"/>
        </w:rPr>
        <w:t>needs</w:t>
      </w:r>
      <w:r w:rsidRPr="00C34EF8">
        <w:rPr>
          <w:rFonts w:cs="Calibri"/>
          <w:sz w:val="24"/>
          <w:szCs w:val="24"/>
        </w:rPr>
        <w:t xml:space="preserve"> of individuals and families who are fleeing, or attempting to flee, domestic violence, dating violence, sexual assault, or staking, but who are seeking shelter or services from nonvictim service providers</w:t>
      </w:r>
      <w:r w:rsidR="00C34EF8">
        <w:rPr>
          <w:rFonts w:cs="Calibri"/>
          <w:sz w:val="24"/>
          <w:szCs w:val="24"/>
        </w:rPr>
        <w:t>.  T</w:t>
      </w:r>
      <w:r w:rsidRPr="00C34EF8">
        <w:rPr>
          <w:rFonts w:cs="Calibri"/>
          <w:sz w:val="24"/>
          <w:szCs w:val="24"/>
        </w:rPr>
        <w:t>his system must comply with any requirements established by HUD by Notice</w:t>
      </w:r>
      <w:r w:rsidR="00C34EF8">
        <w:rPr>
          <w:rFonts w:cs="Calibri"/>
          <w:sz w:val="24"/>
          <w:szCs w:val="24"/>
        </w:rPr>
        <w:t>.</w:t>
      </w:r>
    </w:p>
    <w:p w14:paraId="5B1BAB3B" w14:textId="77777777" w:rsidR="0035109B" w:rsidRDefault="0035109B" w:rsidP="00D83167">
      <w:pPr>
        <w:pStyle w:val="ListParagraph"/>
        <w:numPr>
          <w:ilvl w:val="0"/>
          <w:numId w:val="13"/>
        </w:numPr>
        <w:spacing w:after="60"/>
        <w:ind w:left="0" w:firstLine="360"/>
        <w:contextualSpacing w:val="0"/>
        <w:jc w:val="both"/>
        <w:rPr>
          <w:rFonts w:cs="Calibri"/>
          <w:sz w:val="24"/>
          <w:szCs w:val="24"/>
        </w:rPr>
      </w:pPr>
      <w:r w:rsidRPr="00C34EF8">
        <w:rPr>
          <w:rFonts w:cs="Calibri"/>
          <w:sz w:val="24"/>
          <w:szCs w:val="24"/>
        </w:rPr>
        <w:t xml:space="preserve">In consultation with </w:t>
      </w:r>
      <w:r w:rsidR="00C34EF8" w:rsidRPr="00C34EF8">
        <w:rPr>
          <w:rFonts w:cs="Calibri"/>
          <w:sz w:val="24"/>
          <w:szCs w:val="24"/>
        </w:rPr>
        <w:t>recipients</w:t>
      </w:r>
      <w:r w:rsidRPr="00C34EF8">
        <w:rPr>
          <w:rFonts w:cs="Calibri"/>
          <w:sz w:val="24"/>
          <w:szCs w:val="24"/>
        </w:rPr>
        <w:t xml:space="preserve"> of ESG program funds within the geographic area, establish and consistently follow written standards for providing CoC assistance; at a minimum </w:t>
      </w:r>
      <w:r w:rsidR="00C34EF8">
        <w:rPr>
          <w:rFonts w:cs="Calibri"/>
          <w:sz w:val="24"/>
          <w:szCs w:val="24"/>
        </w:rPr>
        <w:t>these written standards must include:</w:t>
      </w:r>
    </w:p>
    <w:p w14:paraId="4F84CE06" w14:textId="77777777" w:rsid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Policies and procedures for evaluating individuals’ and families’ eligibility for assistance under this part;</w:t>
      </w:r>
    </w:p>
    <w:p w14:paraId="34E0A2FB" w14:textId="77777777" w:rsid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Policies and procedures for determining and prioritizing which eligible individuals and families will receive transitional housing assistance;</w:t>
      </w:r>
    </w:p>
    <w:p w14:paraId="28D9591E" w14:textId="77777777" w:rsid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Policies and procedures for determining and prioritizing which eligible individuals and families will receive rapid rehousing assistance;</w:t>
      </w:r>
    </w:p>
    <w:p w14:paraId="353C96E3" w14:textId="77777777" w:rsid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 xml:space="preserve">Standards for determining what percentage or amount of rent each program participant must pay while receiving rapid </w:t>
      </w:r>
      <w:r w:rsidR="00D83167">
        <w:rPr>
          <w:rFonts w:cs="Calibri"/>
          <w:sz w:val="24"/>
          <w:szCs w:val="24"/>
        </w:rPr>
        <w:t>rehousing</w:t>
      </w:r>
      <w:r>
        <w:rPr>
          <w:rFonts w:cs="Calibri"/>
          <w:sz w:val="24"/>
          <w:szCs w:val="24"/>
        </w:rPr>
        <w:t xml:space="preserve"> assistance/</w:t>
      </w:r>
    </w:p>
    <w:p w14:paraId="707544C6" w14:textId="77777777" w:rsid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 xml:space="preserve">Policies and procedures for </w:t>
      </w:r>
      <w:r w:rsidR="00D83167">
        <w:rPr>
          <w:rFonts w:cs="Calibri"/>
          <w:sz w:val="24"/>
          <w:szCs w:val="24"/>
        </w:rPr>
        <w:t>determining</w:t>
      </w:r>
      <w:r>
        <w:rPr>
          <w:rFonts w:cs="Calibri"/>
          <w:sz w:val="24"/>
          <w:szCs w:val="24"/>
        </w:rPr>
        <w:t xml:space="preserve"> </w:t>
      </w:r>
      <w:r w:rsidR="00D83167">
        <w:rPr>
          <w:rFonts w:cs="Calibri"/>
          <w:sz w:val="24"/>
          <w:szCs w:val="24"/>
        </w:rPr>
        <w:t>and</w:t>
      </w:r>
      <w:r>
        <w:rPr>
          <w:rFonts w:cs="Calibri"/>
          <w:sz w:val="24"/>
          <w:szCs w:val="24"/>
        </w:rPr>
        <w:t xml:space="preserve"> prioritizing which eligible individuals and families will receive permanent supportive housing assistance; and</w:t>
      </w:r>
    </w:p>
    <w:p w14:paraId="5DDC569D" w14:textId="77777777" w:rsidR="00C34EF8" w:rsidRPr="00C34EF8" w:rsidRDefault="00C34EF8" w:rsidP="00C34EF8">
      <w:pPr>
        <w:pStyle w:val="ListParagraph"/>
        <w:numPr>
          <w:ilvl w:val="1"/>
          <w:numId w:val="13"/>
        </w:numPr>
        <w:spacing w:after="60"/>
        <w:contextualSpacing w:val="0"/>
        <w:jc w:val="both"/>
        <w:rPr>
          <w:rFonts w:cs="Calibri"/>
          <w:sz w:val="24"/>
          <w:szCs w:val="24"/>
        </w:rPr>
      </w:pPr>
      <w:r>
        <w:rPr>
          <w:rFonts w:cs="Calibri"/>
          <w:sz w:val="24"/>
          <w:szCs w:val="24"/>
        </w:rPr>
        <w:t xml:space="preserve">Where the CoC is designated a high-performing community, as described in subpart G of </w:t>
      </w:r>
      <w:r w:rsidRPr="00C34EF8">
        <w:rPr>
          <w:rFonts w:cs="Calibri"/>
          <w:sz w:val="24"/>
          <w:szCs w:val="24"/>
        </w:rPr>
        <w:t>24 CFR 578.7</w:t>
      </w:r>
      <w:r>
        <w:rPr>
          <w:rFonts w:cs="Calibri"/>
          <w:sz w:val="24"/>
          <w:szCs w:val="24"/>
        </w:rPr>
        <w:t>, policies and procedures set forth in 24 CFR 576.400</w:t>
      </w:r>
      <w:bookmarkStart w:id="2" w:name="_Hlk5962081"/>
      <w:r>
        <w:rPr>
          <w:rFonts w:cs="Calibri"/>
          <w:sz w:val="24"/>
          <w:szCs w:val="24"/>
        </w:rPr>
        <w:t>(e)(3)(vi)</w:t>
      </w:r>
      <w:bookmarkEnd w:id="2"/>
      <w:r>
        <w:rPr>
          <w:rFonts w:cs="Calibri"/>
          <w:sz w:val="24"/>
          <w:szCs w:val="24"/>
        </w:rPr>
        <w:t>, (e)(3)(vii), (e)(3)(viii), and (e)(3)(ix).</w:t>
      </w:r>
    </w:p>
    <w:p w14:paraId="68F3BA72" w14:textId="77777777" w:rsidR="00D83167" w:rsidRPr="00D83167" w:rsidRDefault="00D83167" w:rsidP="00D83167">
      <w:pPr>
        <w:pStyle w:val="ListParagraph"/>
        <w:numPr>
          <w:ilvl w:val="0"/>
          <w:numId w:val="38"/>
        </w:numPr>
        <w:spacing w:before="240" w:after="60"/>
        <w:contextualSpacing w:val="0"/>
        <w:jc w:val="both"/>
        <w:rPr>
          <w:rFonts w:cs="Calibri"/>
          <w:b/>
          <w:sz w:val="24"/>
          <w:szCs w:val="24"/>
        </w:rPr>
      </w:pPr>
      <w:r>
        <w:rPr>
          <w:rFonts w:cs="Calibri"/>
          <w:b/>
          <w:sz w:val="24"/>
          <w:szCs w:val="24"/>
        </w:rPr>
        <w:t>Continuum of Care Planning</w:t>
      </w:r>
    </w:p>
    <w:p w14:paraId="69449974" w14:textId="77777777" w:rsidR="00D83167" w:rsidRPr="007B0CBB" w:rsidRDefault="00D83167" w:rsidP="00D83167">
      <w:pPr>
        <w:spacing w:after="60" w:line="240" w:lineRule="auto"/>
        <w:jc w:val="both"/>
        <w:rPr>
          <w:rFonts w:cs="Calibri"/>
          <w:sz w:val="24"/>
          <w:szCs w:val="24"/>
        </w:rPr>
      </w:pPr>
      <w:r w:rsidRPr="007B0CBB">
        <w:rPr>
          <w:rFonts w:cs="Calibri"/>
          <w:sz w:val="24"/>
          <w:szCs w:val="24"/>
        </w:rPr>
        <w:t xml:space="preserve">The </w:t>
      </w:r>
      <w:r>
        <w:rPr>
          <w:rFonts w:cs="Calibri"/>
          <w:sz w:val="24"/>
          <w:szCs w:val="24"/>
        </w:rPr>
        <w:t>CoC</w:t>
      </w:r>
      <w:r w:rsidRPr="007B0CBB">
        <w:rPr>
          <w:rFonts w:cs="Calibri"/>
          <w:sz w:val="24"/>
          <w:szCs w:val="24"/>
        </w:rPr>
        <w:t xml:space="preserve"> must</w:t>
      </w:r>
      <w:r>
        <w:rPr>
          <w:rFonts w:cs="Calibri"/>
          <w:sz w:val="24"/>
          <w:szCs w:val="24"/>
        </w:rPr>
        <w:t xml:space="preserve"> develop a plan that includes</w:t>
      </w:r>
      <w:r w:rsidRPr="007B0CBB">
        <w:rPr>
          <w:rFonts w:cs="Calibri"/>
          <w:sz w:val="24"/>
          <w:szCs w:val="24"/>
        </w:rPr>
        <w:t>:</w:t>
      </w:r>
    </w:p>
    <w:p w14:paraId="07BFE284" w14:textId="77777777" w:rsidR="00C34EF8" w:rsidRPr="00D83167" w:rsidRDefault="00D83167" w:rsidP="002C1701">
      <w:pPr>
        <w:pStyle w:val="ListParagraph"/>
        <w:numPr>
          <w:ilvl w:val="0"/>
          <w:numId w:val="13"/>
        </w:numPr>
        <w:spacing w:after="60"/>
        <w:ind w:left="0" w:firstLine="360"/>
        <w:contextualSpacing w:val="0"/>
        <w:jc w:val="both"/>
        <w:rPr>
          <w:rFonts w:cs="Calibri"/>
          <w:sz w:val="24"/>
          <w:szCs w:val="24"/>
        </w:rPr>
      </w:pPr>
      <w:r w:rsidRPr="00D83167">
        <w:rPr>
          <w:rFonts w:cs="Calibri"/>
          <w:sz w:val="24"/>
          <w:szCs w:val="24"/>
        </w:rPr>
        <w:t>Coordinating the implementation of a housing and service system within its geographic area that meets the needs of the homeless individuals (including unaccompanied youth) and families.  At a minimum, such system encompasses the following:</w:t>
      </w:r>
    </w:p>
    <w:p w14:paraId="6761A097" w14:textId="77777777" w:rsidR="00D83167" w:rsidRDefault="00D83167" w:rsidP="002C1701">
      <w:pPr>
        <w:pStyle w:val="ListParagraph"/>
        <w:numPr>
          <w:ilvl w:val="1"/>
          <w:numId w:val="39"/>
        </w:numPr>
        <w:spacing w:after="60"/>
        <w:contextualSpacing w:val="0"/>
        <w:jc w:val="both"/>
        <w:rPr>
          <w:rFonts w:cs="Calibri"/>
          <w:sz w:val="24"/>
          <w:szCs w:val="24"/>
        </w:rPr>
      </w:pPr>
      <w:r>
        <w:rPr>
          <w:rFonts w:cs="Calibri"/>
          <w:sz w:val="24"/>
          <w:szCs w:val="24"/>
        </w:rPr>
        <w:lastRenderedPageBreak/>
        <w:t>Outreach, engagement, and assessment;</w:t>
      </w:r>
    </w:p>
    <w:p w14:paraId="28AB7347" w14:textId="77777777" w:rsidR="002C1701" w:rsidRDefault="002C1701" w:rsidP="002C1701">
      <w:pPr>
        <w:pStyle w:val="ListParagraph"/>
        <w:spacing w:after="60"/>
        <w:ind w:left="1080"/>
        <w:contextualSpacing w:val="0"/>
        <w:jc w:val="both"/>
        <w:rPr>
          <w:rFonts w:cs="Calibri"/>
          <w:sz w:val="24"/>
          <w:szCs w:val="24"/>
        </w:rPr>
      </w:pPr>
    </w:p>
    <w:p w14:paraId="275ABB5D" w14:textId="2B3EF0DF" w:rsidR="00D83167" w:rsidRDefault="00D83167" w:rsidP="002C1701">
      <w:pPr>
        <w:pStyle w:val="ListParagraph"/>
        <w:numPr>
          <w:ilvl w:val="1"/>
          <w:numId w:val="39"/>
        </w:numPr>
        <w:spacing w:after="60"/>
        <w:contextualSpacing w:val="0"/>
        <w:jc w:val="both"/>
        <w:rPr>
          <w:rFonts w:cs="Calibri"/>
          <w:sz w:val="24"/>
          <w:szCs w:val="24"/>
        </w:rPr>
      </w:pPr>
      <w:r>
        <w:rPr>
          <w:rFonts w:cs="Calibri"/>
          <w:sz w:val="24"/>
          <w:szCs w:val="24"/>
        </w:rPr>
        <w:t>Shelter, housing and supportive services;</w:t>
      </w:r>
    </w:p>
    <w:p w14:paraId="5ED2B7F3" w14:textId="77777777" w:rsidR="00D83167" w:rsidRDefault="00D83167" w:rsidP="002C1701">
      <w:pPr>
        <w:pStyle w:val="ListParagraph"/>
        <w:numPr>
          <w:ilvl w:val="1"/>
          <w:numId w:val="39"/>
        </w:numPr>
        <w:spacing w:after="60"/>
        <w:contextualSpacing w:val="0"/>
        <w:jc w:val="both"/>
        <w:rPr>
          <w:rFonts w:cs="Calibri"/>
          <w:sz w:val="24"/>
          <w:szCs w:val="24"/>
        </w:rPr>
      </w:pPr>
      <w:r>
        <w:rPr>
          <w:rFonts w:cs="Calibri"/>
          <w:sz w:val="24"/>
          <w:szCs w:val="24"/>
        </w:rPr>
        <w:t>Prevention strategies.</w:t>
      </w:r>
    </w:p>
    <w:p w14:paraId="54E7C4F6" w14:textId="77777777" w:rsidR="00D83167" w:rsidRDefault="00FB101C" w:rsidP="002C1701">
      <w:pPr>
        <w:pStyle w:val="ListParagraph"/>
        <w:numPr>
          <w:ilvl w:val="0"/>
          <w:numId w:val="13"/>
        </w:numPr>
        <w:tabs>
          <w:tab w:val="left" w:pos="720"/>
        </w:tabs>
        <w:spacing w:after="60"/>
        <w:ind w:left="0" w:firstLine="360"/>
        <w:contextualSpacing w:val="0"/>
        <w:jc w:val="both"/>
        <w:rPr>
          <w:rFonts w:cs="Calibri"/>
          <w:sz w:val="24"/>
          <w:szCs w:val="24"/>
        </w:rPr>
      </w:pPr>
      <w:r>
        <w:rPr>
          <w:rFonts w:cs="Calibri"/>
          <w:sz w:val="24"/>
          <w:szCs w:val="24"/>
        </w:rPr>
        <w:t>Planning for and conducting, at least biennially, a point-in-time count of homeless persons within the geographic area that meets the following requirements:</w:t>
      </w:r>
    </w:p>
    <w:p w14:paraId="7AFDD700" w14:textId="77777777" w:rsidR="00FB101C" w:rsidRDefault="00FB101C" w:rsidP="002C1701">
      <w:pPr>
        <w:pStyle w:val="ListParagraph"/>
        <w:numPr>
          <w:ilvl w:val="0"/>
          <w:numId w:val="40"/>
        </w:numPr>
        <w:tabs>
          <w:tab w:val="left" w:pos="720"/>
        </w:tabs>
        <w:spacing w:after="60"/>
        <w:contextualSpacing w:val="0"/>
        <w:jc w:val="both"/>
        <w:rPr>
          <w:rFonts w:cs="Calibri"/>
          <w:sz w:val="24"/>
          <w:szCs w:val="24"/>
        </w:rPr>
      </w:pPr>
      <w:r>
        <w:rPr>
          <w:rFonts w:cs="Calibri"/>
          <w:sz w:val="24"/>
          <w:szCs w:val="24"/>
        </w:rPr>
        <w:t>Homeless persons who are living in a place not designed or ordinarily used as a regular sleeping accommodation for humans must be counted as unsheltered homeless persons.</w:t>
      </w:r>
    </w:p>
    <w:p w14:paraId="772E06F8" w14:textId="77777777" w:rsidR="00FB101C" w:rsidRDefault="00FB101C" w:rsidP="002C1701">
      <w:pPr>
        <w:pStyle w:val="ListParagraph"/>
        <w:numPr>
          <w:ilvl w:val="0"/>
          <w:numId w:val="40"/>
        </w:numPr>
        <w:tabs>
          <w:tab w:val="left" w:pos="720"/>
        </w:tabs>
        <w:spacing w:after="60"/>
        <w:contextualSpacing w:val="0"/>
        <w:jc w:val="both"/>
        <w:rPr>
          <w:rFonts w:cs="Calibri"/>
          <w:sz w:val="24"/>
          <w:szCs w:val="24"/>
        </w:rPr>
      </w:pPr>
      <w:r>
        <w:rPr>
          <w:rFonts w:cs="Calibri"/>
          <w:sz w:val="24"/>
          <w:szCs w:val="24"/>
        </w:rPr>
        <w:t>Persons living in emergency shelters and transitional housing projects must be counted as sheltered homeless persons.</w:t>
      </w:r>
    </w:p>
    <w:p w14:paraId="3BCE4E8E" w14:textId="77777777" w:rsidR="00FB101C" w:rsidRDefault="00FB101C" w:rsidP="002C1701">
      <w:pPr>
        <w:pStyle w:val="ListParagraph"/>
        <w:numPr>
          <w:ilvl w:val="0"/>
          <w:numId w:val="40"/>
        </w:numPr>
        <w:tabs>
          <w:tab w:val="left" w:pos="720"/>
        </w:tabs>
        <w:spacing w:after="60"/>
        <w:contextualSpacing w:val="0"/>
        <w:jc w:val="both"/>
        <w:rPr>
          <w:rFonts w:cs="Calibri"/>
          <w:sz w:val="24"/>
          <w:szCs w:val="24"/>
        </w:rPr>
      </w:pPr>
      <w:r>
        <w:rPr>
          <w:rFonts w:cs="Calibri"/>
          <w:sz w:val="24"/>
          <w:szCs w:val="24"/>
        </w:rPr>
        <w:t>Other requirements established by HUD by Notice.</w:t>
      </w:r>
    </w:p>
    <w:p w14:paraId="74A87E2A" w14:textId="77777777" w:rsidR="00FB101C" w:rsidRDefault="00FB101C" w:rsidP="00FB101C">
      <w:pPr>
        <w:pStyle w:val="ListParagraph"/>
        <w:numPr>
          <w:ilvl w:val="0"/>
          <w:numId w:val="13"/>
        </w:numPr>
        <w:spacing w:after="60"/>
        <w:ind w:left="0" w:firstLine="360"/>
        <w:contextualSpacing w:val="0"/>
        <w:jc w:val="both"/>
        <w:rPr>
          <w:rFonts w:cs="Calibri"/>
          <w:sz w:val="24"/>
          <w:szCs w:val="24"/>
        </w:rPr>
      </w:pPr>
      <w:r>
        <w:rPr>
          <w:rFonts w:cs="Calibri"/>
          <w:sz w:val="24"/>
          <w:szCs w:val="24"/>
        </w:rPr>
        <w:t>Conducting an annual gaps analysis of the homeless needs and services available within the geographic area.</w:t>
      </w:r>
    </w:p>
    <w:p w14:paraId="7EFD16A0" w14:textId="77777777" w:rsidR="00FB101C" w:rsidRDefault="00FB101C" w:rsidP="00FB101C">
      <w:pPr>
        <w:pStyle w:val="ListParagraph"/>
        <w:numPr>
          <w:ilvl w:val="0"/>
          <w:numId w:val="13"/>
        </w:numPr>
        <w:spacing w:after="60"/>
        <w:ind w:left="0" w:firstLine="360"/>
        <w:contextualSpacing w:val="0"/>
        <w:jc w:val="both"/>
        <w:rPr>
          <w:rFonts w:cs="Calibri"/>
          <w:sz w:val="24"/>
          <w:szCs w:val="24"/>
        </w:rPr>
      </w:pPr>
      <w:r>
        <w:rPr>
          <w:rFonts w:cs="Calibri"/>
          <w:sz w:val="24"/>
          <w:szCs w:val="24"/>
        </w:rPr>
        <w:t>Providing information required to complete the Consolidated Plan(s)  within the CoC’s geographic area.</w:t>
      </w:r>
    </w:p>
    <w:p w14:paraId="4E5A049D" w14:textId="77777777" w:rsidR="009D0B31" w:rsidRDefault="009D0B31" w:rsidP="00FB101C">
      <w:pPr>
        <w:pStyle w:val="ListParagraph"/>
        <w:numPr>
          <w:ilvl w:val="0"/>
          <w:numId w:val="13"/>
        </w:numPr>
        <w:spacing w:after="60"/>
        <w:ind w:left="0" w:firstLine="360"/>
        <w:contextualSpacing w:val="0"/>
        <w:jc w:val="both"/>
        <w:rPr>
          <w:rFonts w:cs="Calibri"/>
          <w:sz w:val="24"/>
          <w:szCs w:val="24"/>
        </w:rPr>
      </w:pPr>
      <w:r>
        <w:rPr>
          <w:rFonts w:cs="Calibri"/>
          <w:sz w:val="24"/>
          <w:szCs w:val="24"/>
        </w:rPr>
        <w:t>Providing information required to complete the 10 Year Plan within the CoC’s geographic area.</w:t>
      </w:r>
    </w:p>
    <w:p w14:paraId="6E6FEB0D" w14:textId="77777777" w:rsidR="00FB101C" w:rsidRPr="00FB101C" w:rsidRDefault="00FB101C" w:rsidP="00FB101C">
      <w:pPr>
        <w:pStyle w:val="ListParagraph"/>
        <w:numPr>
          <w:ilvl w:val="0"/>
          <w:numId w:val="13"/>
        </w:numPr>
        <w:spacing w:after="60"/>
        <w:ind w:left="0" w:firstLine="360"/>
        <w:contextualSpacing w:val="0"/>
        <w:jc w:val="both"/>
        <w:rPr>
          <w:rFonts w:cs="Calibri"/>
          <w:sz w:val="24"/>
          <w:szCs w:val="24"/>
        </w:rPr>
      </w:pPr>
      <w:r>
        <w:rPr>
          <w:rFonts w:cs="Calibri"/>
          <w:sz w:val="24"/>
          <w:szCs w:val="24"/>
        </w:rPr>
        <w:t>Consulting with State and local government ESG program recipients within the CoC’s geographic area on the plan for allocating ESG program funds and reporting on and evaluating the performance of ESG program recipients and subrecipients.</w:t>
      </w:r>
    </w:p>
    <w:p w14:paraId="569940C4" w14:textId="77777777" w:rsidR="00FB101C" w:rsidRPr="00D83167" w:rsidRDefault="00FB101C" w:rsidP="00FB101C">
      <w:pPr>
        <w:pStyle w:val="ListParagraph"/>
        <w:numPr>
          <w:ilvl w:val="0"/>
          <w:numId w:val="38"/>
        </w:numPr>
        <w:spacing w:before="240" w:after="60"/>
        <w:contextualSpacing w:val="0"/>
        <w:jc w:val="both"/>
        <w:rPr>
          <w:rFonts w:cs="Calibri"/>
          <w:b/>
          <w:sz w:val="24"/>
          <w:szCs w:val="24"/>
        </w:rPr>
      </w:pPr>
      <w:r>
        <w:rPr>
          <w:rFonts w:cs="Calibri"/>
          <w:b/>
          <w:sz w:val="24"/>
          <w:szCs w:val="24"/>
        </w:rPr>
        <w:t>Continuum of Care Planning Activities</w:t>
      </w:r>
    </w:p>
    <w:p w14:paraId="50568089" w14:textId="77777777" w:rsidR="00FB101C" w:rsidRPr="00A5213B" w:rsidRDefault="00FB101C" w:rsidP="00727574">
      <w:pPr>
        <w:pStyle w:val="ListParagraph"/>
        <w:numPr>
          <w:ilvl w:val="0"/>
          <w:numId w:val="13"/>
        </w:numPr>
        <w:spacing w:after="60"/>
        <w:ind w:left="0" w:firstLine="360"/>
        <w:contextualSpacing w:val="0"/>
        <w:jc w:val="both"/>
        <w:rPr>
          <w:rFonts w:cs="Calibri"/>
          <w:sz w:val="24"/>
          <w:szCs w:val="24"/>
        </w:rPr>
      </w:pPr>
      <w:r w:rsidRPr="00A5213B">
        <w:rPr>
          <w:rFonts w:cs="Calibri"/>
          <w:sz w:val="24"/>
          <w:szCs w:val="24"/>
          <w:u w:val="single"/>
        </w:rPr>
        <w:t>In general</w:t>
      </w:r>
      <w:r w:rsidR="00A5213B">
        <w:rPr>
          <w:rFonts w:cs="Calibri"/>
          <w:sz w:val="24"/>
          <w:szCs w:val="24"/>
        </w:rPr>
        <w:t>.</w:t>
      </w:r>
      <w:r w:rsidRPr="00A5213B">
        <w:rPr>
          <w:rFonts w:cs="Calibri"/>
          <w:sz w:val="24"/>
          <w:szCs w:val="24"/>
        </w:rPr>
        <w:t xml:space="preserve"> Collaborative Applicants may use up to 3 percent of the </w:t>
      </w:r>
      <w:r w:rsidR="00727574">
        <w:rPr>
          <w:rFonts w:cs="Calibri"/>
          <w:sz w:val="24"/>
          <w:szCs w:val="24"/>
        </w:rPr>
        <w:t xml:space="preserve">Final Pro Rata Need </w:t>
      </w:r>
      <w:r w:rsidR="00293E5B">
        <w:rPr>
          <w:rFonts w:cs="Calibri"/>
          <w:sz w:val="24"/>
          <w:szCs w:val="24"/>
        </w:rPr>
        <w:t>(</w:t>
      </w:r>
      <w:r w:rsidR="00727574">
        <w:rPr>
          <w:rFonts w:cs="Calibri"/>
          <w:sz w:val="24"/>
          <w:szCs w:val="24"/>
        </w:rPr>
        <w:t>FPRN</w:t>
      </w:r>
      <w:r w:rsidR="00293E5B">
        <w:rPr>
          <w:rFonts w:cs="Calibri"/>
          <w:sz w:val="24"/>
          <w:szCs w:val="24"/>
        </w:rPr>
        <w:t>)</w:t>
      </w:r>
      <w:r w:rsidRPr="00A5213B">
        <w:rPr>
          <w:rFonts w:cs="Calibri"/>
          <w:sz w:val="24"/>
          <w:szCs w:val="24"/>
        </w:rPr>
        <w:t xml:space="preserve">, or a maximum amount to be established by the </w:t>
      </w:r>
      <w:r w:rsidR="00A009EB">
        <w:rPr>
          <w:rFonts w:cs="Calibri"/>
          <w:sz w:val="24"/>
          <w:szCs w:val="24"/>
        </w:rPr>
        <w:t xml:space="preserve">Notice of Funding Availability </w:t>
      </w:r>
      <w:r w:rsidR="00293E5B">
        <w:rPr>
          <w:rFonts w:cs="Calibri"/>
          <w:sz w:val="24"/>
          <w:szCs w:val="24"/>
        </w:rPr>
        <w:t>(</w:t>
      </w:r>
      <w:r w:rsidR="00A009EB">
        <w:rPr>
          <w:rFonts w:cs="Calibri"/>
          <w:sz w:val="24"/>
          <w:szCs w:val="24"/>
        </w:rPr>
        <w:t>NOFA</w:t>
      </w:r>
      <w:r w:rsidR="00293E5B">
        <w:rPr>
          <w:rFonts w:cs="Calibri"/>
          <w:sz w:val="24"/>
          <w:szCs w:val="24"/>
        </w:rPr>
        <w:t>)</w:t>
      </w:r>
      <w:r w:rsidRPr="00A5213B">
        <w:rPr>
          <w:rFonts w:cs="Calibri"/>
          <w:sz w:val="24"/>
          <w:szCs w:val="24"/>
        </w:rPr>
        <w:t>, for costs of:</w:t>
      </w:r>
    </w:p>
    <w:p w14:paraId="218DDFBD" w14:textId="77777777" w:rsidR="00A5213B" w:rsidRDefault="00FB101C" w:rsidP="00B16C3A">
      <w:pPr>
        <w:pStyle w:val="ListParagraph"/>
        <w:numPr>
          <w:ilvl w:val="0"/>
          <w:numId w:val="41"/>
        </w:numPr>
        <w:spacing w:afterLines="60" w:after="144"/>
        <w:ind w:left="990"/>
        <w:contextualSpacing w:val="0"/>
        <w:jc w:val="both"/>
        <w:rPr>
          <w:rFonts w:cs="Calibri"/>
          <w:sz w:val="24"/>
          <w:szCs w:val="24"/>
        </w:rPr>
      </w:pPr>
      <w:r w:rsidRPr="00A5213B">
        <w:rPr>
          <w:rFonts w:cs="Calibri"/>
          <w:sz w:val="24"/>
          <w:szCs w:val="24"/>
        </w:rPr>
        <w:t>Designing and carrying out a collaborative process for the development of an application to HUD;</w:t>
      </w:r>
    </w:p>
    <w:p w14:paraId="5ACD1293" w14:textId="77777777" w:rsidR="00A5213B" w:rsidRDefault="00FB101C" w:rsidP="00B16C3A">
      <w:pPr>
        <w:pStyle w:val="ListParagraph"/>
        <w:numPr>
          <w:ilvl w:val="0"/>
          <w:numId w:val="41"/>
        </w:numPr>
        <w:spacing w:afterLines="60" w:after="144"/>
        <w:ind w:left="990"/>
        <w:contextualSpacing w:val="0"/>
        <w:jc w:val="both"/>
        <w:rPr>
          <w:rFonts w:cs="Calibri"/>
          <w:sz w:val="24"/>
          <w:szCs w:val="24"/>
        </w:rPr>
      </w:pPr>
      <w:r w:rsidRPr="00A5213B">
        <w:rPr>
          <w:rFonts w:cs="Calibri"/>
          <w:sz w:val="24"/>
          <w:szCs w:val="24"/>
        </w:rPr>
        <w:t xml:space="preserve">Evaluating the outcomes of </w:t>
      </w:r>
      <w:r w:rsidR="00A009EB" w:rsidRPr="00A5213B">
        <w:rPr>
          <w:rFonts w:cs="Calibri"/>
          <w:sz w:val="24"/>
          <w:szCs w:val="24"/>
        </w:rPr>
        <w:t>projects</w:t>
      </w:r>
      <w:r w:rsidRPr="00A5213B">
        <w:rPr>
          <w:rFonts w:cs="Calibri"/>
          <w:sz w:val="24"/>
          <w:szCs w:val="24"/>
        </w:rPr>
        <w:t xml:space="preserve"> for which funds are awarded in the geographic area under the CoC and the ESG</w:t>
      </w:r>
      <w:r w:rsidR="00A5213B" w:rsidRPr="00A5213B">
        <w:rPr>
          <w:rFonts w:cs="Calibri"/>
          <w:sz w:val="24"/>
          <w:szCs w:val="24"/>
        </w:rPr>
        <w:t xml:space="preserve"> program; and</w:t>
      </w:r>
    </w:p>
    <w:p w14:paraId="084E8518" w14:textId="77777777" w:rsidR="00A5213B" w:rsidRPr="00A5213B" w:rsidRDefault="00A5213B" w:rsidP="00B16C3A">
      <w:pPr>
        <w:pStyle w:val="ListParagraph"/>
        <w:numPr>
          <w:ilvl w:val="0"/>
          <w:numId w:val="41"/>
        </w:numPr>
        <w:spacing w:afterLines="60" w:after="144"/>
        <w:ind w:left="990"/>
        <w:contextualSpacing w:val="0"/>
        <w:jc w:val="both"/>
        <w:rPr>
          <w:rFonts w:cs="Calibri"/>
          <w:sz w:val="24"/>
          <w:szCs w:val="24"/>
        </w:rPr>
      </w:pPr>
      <w:r w:rsidRPr="00A5213B">
        <w:rPr>
          <w:rFonts w:cs="Calibri"/>
          <w:sz w:val="24"/>
          <w:szCs w:val="24"/>
        </w:rPr>
        <w:t>Participating in the consolidated plan(s) for the geographic area(s).</w:t>
      </w:r>
    </w:p>
    <w:p w14:paraId="4754AE94" w14:textId="77777777" w:rsidR="00FB101C" w:rsidRDefault="00A5213B" w:rsidP="00B16C3A">
      <w:pPr>
        <w:pStyle w:val="ListParagraph"/>
        <w:numPr>
          <w:ilvl w:val="0"/>
          <w:numId w:val="13"/>
        </w:numPr>
        <w:tabs>
          <w:tab w:val="left" w:pos="720"/>
        </w:tabs>
        <w:spacing w:afterLines="60" w:after="144"/>
        <w:ind w:left="0" w:firstLine="360"/>
        <w:contextualSpacing w:val="0"/>
        <w:jc w:val="both"/>
        <w:rPr>
          <w:rFonts w:cs="Calibri"/>
          <w:sz w:val="24"/>
          <w:szCs w:val="24"/>
        </w:rPr>
      </w:pPr>
      <w:r>
        <w:rPr>
          <w:rFonts w:cs="Calibri"/>
          <w:sz w:val="24"/>
          <w:szCs w:val="24"/>
        </w:rPr>
        <w:t>CoC planning activities.  Eligible planning costs include the costs of:</w:t>
      </w:r>
    </w:p>
    <w:p w14:paraId="16BA3AD6"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lastRenderedPageBreak/>
        <w:t>Developing a communitywide or regionwide process involving the coordination of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veterans, and homeless and formerly homeless individuals</w:t>
      </w:r>
      <w:r w:rsidRPr="00B16C3A">
        <w:rPr>
          <w:rFonts w:cs="Calibri"/>
          <w:sz w:val="24"/>
          <w:szCs w:val="24"/>
        </w:rPr>
        <w:t>;</w:t>
      </w:r>
    </w:p>
    <w:p w14:paraId="016FD9C5"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t xml:space="preserve">Determining the geographic area that the CoC will serve; </w:t>
      </w:r>
    </w:p>
    <w:p w14:paraId="3B020C9E"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t>Developing a CoC system;</w:t>
      </w:r>
    </w:p>
    <w:p w14:paraId="724EF22C"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t>Evaluating the outcomes of projects for which funds are awarded in the geographic area, including the ESG program;</w:t>
      </w:r>
    </w:p>
    <w:p w14:paraId="59AD7FF0"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t xml:space="preserve">Participating in the consolidated plan(s) of the jurisdiction(s) in the geographic area; and </w:t>
      </w:r>
    </w:p>
    <w:p w14:paraId="70120110" w14:textId="77777777" w:rsidR="00B16C3A" w:rsidRDefault="00B16C3A" w:rsidP="00B16C3A">
      <w:pPr>
        <w:pStyle w:val="ListParagraph"/>
        <w:numPr>
          <w:ilvl w:val="0"/>
          <w:numId w:val="43"/>
        </w:numPr>
        <w:spacing w:afterLines="60" w:after="144"/>
        <w:ind w:left="990"/>
        <w:contextualSpacing w:val="0"/>
        <w:jc w:val="both"/>
        <w:rPr>
          <w:rFonts w:cs="Calibri"/>
          <w:sz w:val="24"/>
          <w:szCs w:val="24"/>
        </w:rPr>
      </w:pPr>
      <w:r>
        <w:rPr>
          <w:rFonts w:cs="Calibri"/>
          <w:sz w:val="24"/>
          <w:szCs w:val="24"/>
        </w:rPr>
        <w:t>Preparing and submitting an application to HUD on behalf of the entire CoC membership, including conducting a sheltered and unsheltered point-in-time count and other data collection as required by HUD.</w:t>
      </w:r>
    </w:p>
    <w:p w14:paraId="7DBFABB5" w14:textId="77777777" w:rsidR="00B16C3A" w:rsidRPr="00B16C3A" w:rsidRDefault="00B16C3A" w:rsidP="00B16C3A">
      <w:pPr>
        <w:pStyle w:val="ListParagraph"/>
        <w:numPr>
          <w:ilvl w:val="0"/>
          <w:numId w:val="13"/>
        </w:numPr>
        <w:spacing w:afterLines="60" w:after="144"/>
        <w:ind w:left="0" w:firstLine="360"/>
        <w:contextualSpacing w:val="0"/>
        <w:jc w:val="both"/>
        <w:rPr>
          <w:rFonts w:cs="Calibri"/>
          <w:sz w:val="24"/>
          <w:szCs w:val="24"/>
        </w:rPr>
      </w:pPr>
      <w:r w:rsidRPr="00B16C3A">
        <w:rPr>
          <w:rFonts w:cs="Calibri"/>
          <w:sz w:val="24"/>
          <w:szCs w:val="24"/>
          <w:u w:val="single"/>
        </w:rPr>
        <w:t>Monitoring costs</w:t>
      </w:r>
      <w:r>
        <w:rPr>
          <w:rFonts w:cs="Calibri"/>
          <w:sz w:val="24"/>
          <w:szCs w:val="24"/>
        </w:rPr>
        <w:t>.  The costs of monitoring recipients and subrecipients and enforcing compliance with program requirements are eligible.</w:t>
      </w:r>
    </w:p>
    <w:p w14:paraId="3D2B4A59" w14:textId="77777777" w:rsidR="00D83167" w:rsidRDefault="00D83167" w:rsidP="00B16C3A">
      <w:pPr>
        <w:spacing w:afterLines="60" w:after="144" w:line="240" w:lineRule="auto"/>
        <w:rPr>
          <w:rFonts w:cs="Calibri"/>
          <w:b/>
          <w:sz w:val="24"/>
          <w:szCs w:val="24"/>
        </w:rPr>
      </w:pPr>
    </w:p>
    <w:p w14:paraId="40CFFB18" w14:textId="77777777" w:rsidR="00B16C3A" w:rsidRDefault="00B16C3A">
      <w:pPr>
        <w:spacing w:after="0" w:line="240" w:lineRule="auto"/>
        <w:rPr>
          <w:rFonts w:cs="Calibri"/>
          <w:b/>
          <w:sz w:val="24"/>
          <w:szCs w:val="24"/>
        </w:rPr>
      </w:pPr>
      <w:r>
        <w:rPr>
          <w:rFonts w:cs="Calibri"/>
          <w:b/>
          <w:sz w:val="24"/>
          <w:szCs w:val="24"/>
        </w:rPr>
        <w:br w:type="page"/>
      </w:r>
    </w:p>
    <w:p w14:paraId="14B9E719" w14:textId="77777777" w:rsidR="00526BA7" w:rsidRPr="00DC647B" w:rsidRDefault="000E5FF5" w:rsidP="000722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line="240" w:lineRule="auto"/>
        <w:jc w:val="center"/>
        <w:rPr>
          <w:rFonts w:cs="Calibri"/>
          <w:b/>
          <w:smallCaps/>
          <w:sz w:val="24"/>
          <w:szCs w:val="24"/>
        </w:rPr>
      </w:pPr>
      <w:r>
        <w:rPr>
          <w:rFonts w:cs="Calibri"/>
          <w:b/>
          <w:smallCaps/>
          <w:sz w:val="32"/>
          <w:szCs w:val="32"/>
        </w:rPr>
        <w:lastRenderedPageBreak/>
        <w:t xml:space="preserve">SECTION </w:t>
      </w:r>
      <w:r w:rsidR="00B16C3A">
        <w:rPr>
          <w:rFonts w:cs="Calibri"/>
          <w:b/>
          <w:smallCaps/>
          <w:sz w:val="32"/>
          <w:szCs w:val="32"/>
        </w:rPr>
        <w:t>B</w:t>
      </w:r>
      <w:r>
        <w:rPr>
          <w:rFonts w:cs="Calibri"/>
          <w:b/>
          <w:smallCaps/>
          <w:sz w:val="32"/>
          <w:szCs w:val="32"/>
        </w:rPr>
        <w:t xml:space="preserve">:  </w:t>
      </w:r>
      <w:r w:rsidR="00244CB2">
        <w:rPr>
          <w:rFonts w:cs="Calibri"/>
          <w:b/>
          <w:smallCaps/>
          <w:sz w:val="32"/>
          <w:szCs w:val="32"/>
        </w:rPr>
        <w:t>General Membership</w:t>
      </w:r>
      <w:r w:rsidR="00FE0303" w:rsidRPr="00FE0303">
        <w:rPr>
          <w:rFonts w:cs="Calibri"/>
          <w:b/>
          <w:smallCaps/>
          <w:sz w:val="32"/>
          <w:szCs w:val="32"/>
        </w:rPr>
        <w:br/>
      </w:r>
    </w:p>
    <w:bookmarkEnd w:id="1"/>
    <w:p w14:paraId="3AE37802" w14:textId="77777777" w:rsidR="00ED773D" w:rsidRDefault="00FA127E" w:rsidP="00E36239">
      <w:pPr>
        <w:numPr>
          <w:ilvl w:val="0"/>
          <w:numId w:val="18"/>
        </w:numPr>
        <w:spacing w:before="240" w:after="60" w:line="240" w:lineRule="auto"/>
        <w:jc w:val="both"/>
        <w:rPr>
          <w:rFonts w:cs="Calibri"/>
          <w:b/>
          <w:sz w:val="24"/>
          <w:szCs w:val="24"/>
        </w:rPr>
      </w:pPr>
      <w:r w:rsidRPr="00ED773D">
        <w:rPr>
          <w:rFonts w:cs="Calibri"/>
          <w:b/>
          <w:sz w:val="24"/>
          <w:szCs w:val="24"/>
        </w:rPr>
        <w:t>M</w:t>
      </w:r>
      <w:r w:rsidR="00451BFC" w:rsidRPr="00ED773D">
        <w:rPr>
          <w:rFonts w:cs="Calibri"/>
          <w:b/>
          <w:sz w:val="24"/>
          <w:szCs w:val="24"/>
        </w:rPr>
        <w:t>eetings</w:t>
      </w:r>
    </w:p>
    <w:p w14:paraId="437FBAF8" w14:textId="77777777" w:rsidR="00ED773D" w:rsidRPr="00263B09" w:rsidRDefault="00ED773D" w:rsidP="0007220A">
      <w:pPr>
        <w:spacing w:after="120" w:line="240" w:lineRule="auto"/>
        <w:jc w:val="both"/>
        <w:rPr>
          <w:rFonts w:cs="Calibri"/>
          <w:sz w:val="24"/>
          <w:szCs w:val="24"/>
        </w:rPr>
      </w:pPr>
      <w:r w:rsidRPr="00263B09">
        <w:rPr>
          <w:rFonts w:cs="Calibri"/>
          <w:sz w:val="24"/>
          <w:szCs w:val="24"/>
        </w:rPr>
        <w:t xml:space="preserve">The Central Sierra Continuum of Care </w:t>
      </w:r>
      <w:r w:rsidR="00293E5B">
        <w:rPr>
          <w:rFonts w:cs="Calibri"/>
          <w:sz w:val="24"/>
          <w:szCs w:val="24"/>
        </w:rPr>
        <w:t>(</w:t>
      </w:r>
      <w:r w:rsidRPr="00263B09">
        <w:rPr>
          <w:rFonts w:cs="Calibri"/>
          <w:sz w:val="24"/>
          <w:szCs w:val="24"/>
        </w:rPr>
        <w:t>CSCoC</w:t>
      </w:r>
      <w:r w:rsidR="00293E5B">
        <w:rPr>
          <w:rFonts w:cs="Calibri"/>
          <w:sz w:val="24"/>
          <w:szCs w:val="24"/>
        </w:rPr>
        <w:t>)</w:t>
      </w:r>
      <w:r w:rsidRPr="00263B09">
        <w:rPr>
          <w:rFonts w:cs="Calibri"/>
          <w:sz w:val="24"/>
          <w:szCs w:val="24"/>
        </w:rPr>
        <w:t xml:space="preserve"> will hold general meetings of the full membership, with published agendas, </w:t>
      </w:r>
      <w:r w:rsidR="00B528CF">
        <w:rPr>
          <w:rFonts w:cs="Calibri"/>
          <w:sz w:val="24"/>
          <w:szCs w:val="24"/>
        </w:rPr>
        <w:t>semi-annually</w:t>
      </w:r>
      <w:r w:rsidRPr="00263B09">
        <w:rPr>
          <w:rFonts w:cs="Calibri"/>
          <w:sz w:val="24"/>
          <w:szCs w:val="24"/>
        </w:rPr>
        <w:t xml:space="preserve">.  Agendas will be made available online and provided to current members </w:t>
      </w:r>
      <w:r>
        <w:rPr>
          <w:rFonts w:cs="Calibri"/>
          <w:sz w:val="24"/>
          <w:szCs w:val="24"/>
        </w:rPr>
        <w:t>prior to</w:t>
      </w:r>
      <w:r w:rsidRPr="00263B09">
        <w:rPr>
          <w:rFonts w:cs="Calibri"/>
          <w:sz w:val="24"/>
          <w:szCs w:val="24"/>
        </w:rPr>
        <w:t xml:space="preserve"> the meeting.  The CSCoC may conduct committee meetings, both regular committees and ad hoc committees, as needed for planning, ranking of applications for funding, specific projects such as annual surveys and other activities in compliance with HUD requirements.  Annual meetings will be held during the month of </w:t>
      </w:r>
      <w:r w:rsidR="00D10532">
        <w:rPr>
          <w:rFonts w:cs="Calibri"/>
          <w:sz w:val="24"/>
          <w:szCs w:val="24"/>
        </w:rPr>
        <w:t>April</w:t>
      </w:r>
      <w:r w:rsidRPr="00263B09">
        <w:rPr>
          <w:rFonts w:cs="Calibri"/>
          <w:sz w:val="24"/>
          <w:szCs w:val="24"/>
        </w:rPr>
        <w:t>.</w:t>
      </w:r>
      <w:r w:rsidR="00271818">
        <w:rPr>
          <w:rFonts w:cs="Calibri"/>
          <w:sz w:val="24"/>
          <w:szCs w:val="24"/>
        </w:rPr>
        <w:t xml:space="preserve">  CSCoC runs under </w:t>
      </w:r>
      <w:r w:rsidR="002A53FB">
        <w:rPr>
          <w:rFonts w:cs="Calibri"/>
          <w:sz w:val="24"/>
          <w:szCs w:val="24"/>
        </w:rPr>
        <w:t>calendar</w:t>
      </w:r>
      <w:r w:rsidR="00271818">
        <w:rPr>
          <w:rFonts w:cs="Calibri"/>
          <w:sz w:val="24"/>
          <w:szCs w:val="24"/>
        </w:rPr>
        <w:t xml:space="preserve"> year – January through December.</w:t>
      </w:r>
    </w:p>
    <w:p w14:paraId="1634988F" w14:textId="77777777" w:rsidR="00ED773D" w:rsidRDefault="00ED773D" w:rsidP="00E36239">
      <w:pPr>
        <w:numPr>
          <w:ilvl w:val="0"/>
          <w:numId w:val="18"/>
        </w:numPr>
        <w:spacing w:before="240" w:after="60" w:line="240" w:lineRule="auto"/>
        <w:jc w:val="both"/>
        <w:rPr>
          <w:rFonts w:cs="Calibri"/>
          <w:b/>
          <w:sz w:val="24"/>
          <w:szCs w:val="24"/>
        </w:rPr>
      </w:pPr>
      <w:r>
        <w:rPr>
          <w:rFonts w:cs="Calibri"/>
          <w:b/>
          <w:sz w:val="24"/>
          <w:szCs w:val="24"/>
        </w:rPr>
        <w:t>Service Area</w:t>
      </w:r>
    </w:p>
    <w:p w14:paraId="7ACD5EF7" w14:textId="77777777" w:rsidR="00ED773D" w:rsidRDefault="00ED773D" w:rsidP="0007220A">
      <w:pPr>
        <w:spacing w:after="120" w:line="240" w:lineRule="auto"/>
        <w:jc w:val="both"/>
        <w:rPr>
          <w:rFonts w:cs="Calibri"/>
          <w:sz w:val="24"/>
          <w:szCs w:val="24"/>
        </w:rPr>
      </w:pPr>
      <w:r w:rsidRPr="00263B09">
        <w:rPr>
          <w:rFonts w:cs="Calibri"/>
          <w:sz w:val="24"/>
          <w:szCs w:val="24"/>
        </w:rPr>
        <w:t>The CSCoC service area covers the geographic area encompassing all of Amador County, Calaveras County, Tuolumne County and Mariposa County, and includes the housing and service plans for homeless persons and persons experiencing a housing crisis for each area.</w:t>
      </w:r>
    </w:p>
    <w:p w14:paraId="33C132B3" w14:textId="77777777" w:rsidR="00ED773D" w:rsidRDefault="00ED773D" w:rsidP="00E36239">
      <w:pPr>
        <w:numPr>
          <w:ilvl w:val="0"/>
          <w:numId w:val="18"/>
        </w:numPr>
        <w:spacing w:before="240" w:after="60" w:line="240" w:lineRule="auto"/>
        <w:jc w:val="both"/>
        <w:rPr>
          <w:rFonts w:cs="Calibri"/>
          <w:b/>
          <w:sz w:val="24"/>
          <w:szCs w:val="24"/>
        </w:rPr>
      </w:pPr>
      <w:r>
        <w:rPr>
          <w:rFonts w:cs="Calibri"/>
          <w:b/>
          <w:sz w:val="24"/>
          <w:szCs w:val="24"/>
        </w:rPr>
        <w:t>General Membership</w:t>
      </w:r>
    </w:p>
    <w:p w14:paraId="15C2D85E" w14:textId="77777777" w:rsidR="00ED773D" w:rsidRDefault="00ED773D" w:rsidP="0007220A">
      <w:pPr>
        <w:spacing w:after="120" w:line="240" w:lineRule="auto"/>
        <w:jc w:val="both"/>
        <w:rPr>
          <w:rFonts w:cs="Calibri"/>
          <w:sz w:val="24"/>
          <w:szCs w:val="24"/>
        </w:rPr>
      </w:pPr>
      <w:r w:rsidRPr="00263B09">
        <w:rPr>
          <w:rFonts w:cs="Calibri"/>
          <w:sz w:val="24"/>
          <w:szCs w:val="24"/>
        </w:rPr>
        <w:t>CSCoC general membership is open to all public wishing to participate.  To maintain records of membership and facilitate communication and the work of the CSCoC, new members must fill out a brief new member application</w:t>
      </w:r>
      <w:r w:rsidR="00271818">
        <w:rPr>
          <w:rFonts w:cs="Calibri"/>
          <w:sz w:val="24"/>
          <w:szCs w:val="24"/>
        </w:rPr>
        <w:t>, including organization affiliation,</w:t>
      </w:r>
      <w:r w:rsidRPr="00263B09">
        <w:rPr>
          <w:rFonts w:cs="Calibri"/>
          <w:sz w:val="24"/>
          <w:szCs w:val="24"/>
        </w:rPr>
        <w:t xml:space="preserve"> to provide contact and other pertinent information.</w:t>
      </w:r>
      <w:r w:rsidR="00856924">
        <w:rPr>
          <w:rFonts w:cs="Calibri"/>
          <w:sz w:val="24"/>
          <w:szCs w:val="24"/>
        </w:rPr>
        <w:t xml:space="preserve">  </w:t>
      </w:r>
      <w:r w:rsidR="00747B7D" w:rsidRPr="00416795">
        <w:rPr>
          <w:rFonts w:cs="Calibri"/>
          <w:sz w:val="24"/>
          <w:szCs w:val="24"/>
        </w:rPr>
        <w:t xml:space="preserve">Membership is acknowledged as </w:t>
      </w:r>
      <w:r w:rsidR="0047202B" w:rsidRPr="00416795">
        <w:rPr>
          <w:rFonts w:cs="Calibri"/>
          <w:sz w:val="24"/>
          <w:szCs w:val="24"/>
        </w:rPr>
        <w:t xml:space="preserve">either </w:t>
      </w:r>
      <w:r w:rsidR="00747B7D" w:rsidRPr="00416795">
        <w:rPr>
          <w:rFonts w:cs="Calibri"/>
          <w:sz w:val="24"/>
          <w:szCs w:val="24"/>
        </w:rPr>
        <w:t xml:space="preserve">an Organization </w:t>
      </w:r>
      <w:r w:rsidR="00516CEE" w:rsidRPr="00416795">
        <w:rPr>
          <w:rFonts w:cs="Calibri"/>
          <w:sz w:val="24"/>
          <w:szCs w:val="24"/>
        </w:rPr>
        <w:t>m</w:t>
      </w:r>
      <w:r w:rsidR="00747B7D" w:rsidRPr="00416795">
        <w:rPr>
          <w:rFonts w:cs="Calibri"/>
          <w:sz w:val="24"/>
          <w:szCs w:val="24"/>
        </w:rPr>
        <w:t xml:space="preserve">ember or an Individual </w:t>
      </w:r>
      <w:r w:rsidR="008551ED" w:rsidRPr="00416795">
        <w:rPr>
          <w:rFonts w:cs="Calibri"/>
          <w:sz w:val="24"/>
          <w:szCs w:val="24"/>
        </w:rPr>
        <w:t>member and</w:t>
      </w:r>
      <w:r w:rsidR="0047202B" w:rsidRPr="00416795">
        <w:rPr>
          <w:rFonts w:cs="Calibri"/>
          <w:sz w:val="24"/>
          <w:szCs w:val="24"/>
        </w:rPr>
        <w:t xml:space="preserve"> will be referred to in this Charter as </w:t>
      </w:r>
      <w:r w:rsidR="00BA7FEE">
        <w:rPr>
          <w:rFonts w:cs="Calibri"/>
          <w:sz w:val="24"/>
          <w:szCs w:val="24"/>
        </w:rPr>
        <w:t>“</w:t>
      </w:r>
      <w:r w:rsidR="00516CEE" w:rsidRPr="00416795">
        <w:rPr>
          <w:rFonts w:cs="Calibri"/>
          <w:sz w:val="24"/>
          <w:szCs w:val="24"/>
        </w:rPr>
        <w:t>m</w:t>
      </w:r>
      <w:r w:rsidR="0047202B" w:rsidRPr="00416795">
        <w:rPr>
          <w:rFonts w:cs="Calibri"/>
          <w:sz w:val="24"/>
          <w:szCs w:val="24"/>
        </w:rPr>
        <w:t>ember</w:t>
      </w:r>
      <w:r w:rsidR="00747B7D" w:rsidRPr="00416795">
        <w:rPr>
          <w:rFonts w:cs="Calibri"/>
          <w:sz w:val="24"/>
          <w:szCs w:val="24"/>
        </w:rPr>
        <w:t>.</w:t>
      </w:r>
      <w:r w:rsidR="00BA7FEE">
        <w:rPr>
          <w:rFonts w:cs="Calibri"/>
          <w:sz w:val="24"/>
          <w:szCs w:val="24"/>
        </w:rPr>
        <w:t>”</w:t>
      </w:r>
      <w:r w:rsidR="00747B7D">
        <w:rPr>
          <w:rFonts w:cs="Calibri"/>
          <w:sz w:val="24"/>
          <w:szCs w:val="24"/>
        </w:rPr>
        <w:t xml:space="preserve">  </w:t>
      </w:r>
      <w:r w:rsidR="00856924">
        <w:rPr>
          <w:rFonts w:cs="Calibri"/>
          <w:sz w:val="24"/>
          <w:szCs w:val="24"/>
        </w:rPr>
        <w:t>General membership should reflect stakeholder categories as seen in Attachment A.</w:t>
      </w:r>
      <w:r w:rsidRPr="00263B09">
        <w:rPr>
          <w:rFonts w:cs="Calibri"/>
          <w:sz w:val="24"/>
          <w:szCs w:val="24"/>
        </w:rPr>
        <w:t xml:space="preserve">  </w:t>
      </w:r>
    </w:p>
    <w:p w14:paraId="6EF351BB" w14:textId="77777777" w:rsidR="00ED773D" w:rsidRDefault="00ED773D" w:rsidP="00E36239">
      <w:pPr>
        <w:numPr>
          <w:ilvl w:val="0"/>
          <w:numId w:val="18"/>
        </w:numPr>
        <w:spacing w:before="240" w:after="60" w:line="240" w:lineRule="auto"/>
        <w:jc w:val="both"/>
        <w:rPr>
          <w:rFonts w:cs="Calibri"/>
          <w:b/>
          <w:sz w:val="24"/>
          <w:szCs w:val="24"/>
        </w:rPr>
      </w:pPr>
      <w:r>
        <w:rPr>
          <w:rFonts w:cs="Calibri"/>
          <w:b/>
          <w:sz w:val="24"/>
          <w:szCs w:val="24"/>
        </w:rPr>
        <w:t>Fee</w:t>
      </w:r>
    </w:p>
    <w:p w14:paraId="07936CFF" w14:textId="77777777" w:rsidR="00ED773D" w:rsidRPr="00263B09" w:rsidRDefault="00ED773D" w:rsidP="0007220A">
      <w:pPr>
        <w:spacing w:after="120" w:line="240" w:lineRule="auto"/>
        <w:jc w:val="both"/>
        <w:rPr>
          <w:rFonts w:cs="Calibri"/>
          <w:sz w:val="24"/>
          <w:szCs w:val="24"/>
        </w:rPr>
      </w:pPr>
      <w:r w:rsidRPr="00263B09">
        <w:rPr>
          <w:rFonts w:cs="Calibri"/>
          <w:sz w:val="24"/>
          <w:szCs w:val="24"/>
        </w:rPr>
        <w:t>There is no membership fee.</w:t>
      </w:r>
    </w:p>
    <w:p w14:paraId="3DC92211" w14:textId="77777777" w:rsidR="00ED773D" w:rsidRDefault="00ED773D" w:rsidP="00E36239">
      <w:pPr>
        <w:numPr>
          <w:ilvl w:val="0"/>
          <w:numId w:val="18"/>
        </w:numPr>
        <w:spacing w:before="240" w:after="60" w:line="240" w:lineRule="auto"/>
        <w:jc w:val="both"/>
        <w:rPr>
          <w:rFonts w:cs="Calibri"/>
          <w:b/>
          <w:sz w:val="24"/>
          <w:szCs w:val="24"/>
        </w:rPr>
      </w:pPr>
      <w:r>
        <w:rPr>
          <w:rFonts w:cs="Calibri"/>
          <w:b/>
          <w:sz w:val="24"/>
          <w:szCs w:val="24"/>
        </w:rPr>
        <w:t>Invitation for New Members</w:t>
      </w:r>
    </w:p>
    <w:p w14:paraId="682CBF30" w14:textId="7C176653" w:rsidR="00ED773D" w:rsidRDefault="00ED773D" w:rsidP="0007220A">
      <w:pPr>
        <w:spacing w:afterLines="120" w:after="288" w:line="240" w:lineRule="auto"/>
        <w:jc w:val="both"/>
        <w:rPr>
          <w:rFonts w:cs="Calibri"/>
          <w:sz w:val="24"/>
          <w:szCs w:val="24"/>
        </w:rPr>
      </w:pPr>
      <w:r w:rsidRPr="00263B09">
        <w:rPr>
          <w:rFonts w:cs="Calibri"/>
          <w:sz w:val="24"/>
          <w:szCs w:val="24"/>
        </w:rPr>
        <w:t xml:space="preserve">The CSCoC will issue a public invitation for new members from within the service area at least annually via member agencies’ websites and through a Public Service Announcement in the local press. </w:t>
      </w:r>
      <w:r w:rsidR="006D5E29">
        <w:rPr>
          <w:rFonts w:cs="Calibri"/>
          <w:sz w:val="24"/>
          <w:szCs w:val="24"/>
        </w:rPr>
        <w:t xml:space="preserve"> </w:t>
      </w:r>
      <w:r w:rsidR="0047202B">
        <w:rPr>
          <w:rFonts w:cs="Calibri"/>
          <w:sz w:val="24"/>
          <w:szCs w:val="24"/>
        </w:rPr>
        <w:t>Members m</w:t>
      </w:r>
      <w:r w:rsidRPr="00263B09">
        <w:rPr>
          <w:rFonts w:cs="Calibri"/>
          <w:sz w:val="24"/>
          <w:szCs w:val="24"/>
        </w:rPr>
        <w:t>ay recruit at any time, year-round.</w:t>
      </w:r>
    </w:p>
    <w:p w14:paraId="28BD77FD" w14:textId="07B0E5E0" w:rsidR="00F4051F" w:rsidRDefault="00F4051F" w:rsidP="0007220A">
      <w:pPr>
        <w:spacing w:afterLines="120" w:after="288" w:line="240" w:lineRule="auto"/>
        <w:jc w:val="both"/>
        <w:rPr>
          <w:rFonts w:cs="Calibri"/>
          <w:sz w:val="24"/>
          <w:szCs w:val="24"/>
        </w:rPr>
      </w:pPr>
    </w:p>
    <w:p w14:paraId="286F885C" w14:textId="77777777" w:rsidR="00F4051F" w:rsidRPr="00263B09" w:rsidRDefault="00F4051F" w:rsidP="0007220A">
      <w:pPr>
        <w:spacing w:afterLines="120" w:after="288" w:line="240" w:lineRule="auto"/>
        <w:jc w:val="both"/>
        <w:rPr>
          <w:rFonts w:cs="Calibri"/>
          <w:sz w:val="24"/>
          <w:szCs w:val="24"/>
        </w:rPr>
      </w:pPr>
    </w:p>
    <w:p w14:paraId="17AF8C8D" w14:textId="7FE67538" w:rsidR="00ED773D" w:rsidRDefault="00ED773D" w:rsidP="00E36239">
      <w:pPr>
        <w:numPr>
          <w:ilvl w:val="0"/>
          <w:numId w:val="18"/>
        </w:numPr>
        <w:spacing w:before="240" w:after="60" w:line="240" w:lineRule="auto"/>
        <w:jc w:val="both"/>
        <w:rPr>
          <w:rFonts w:cs="Calibri"/>
          <w:b/>
          <w:sz w:val="24"/>
          <w:szCs w:val="24"/>
        </w:rPr>
      </w:pPr>
      <w:r>
        <w:rPr>
          <w:rFonts w:cs="Calibri"/>
          <w:b/>
          <w:sz w:val="24"/>
          <w:szCs w:val="24"/>
        </w:rPr>
        <w:lastRenderedPageBreak/>
        <w:t>Decision Process</w:t>
      </w:r>
    </w:p>
    <w:p w14:paraId="47B56CE8" w14:textId="3DBC3AF1" w:rsidR="00FE0303" w:rsidRDefault="00FA127E" w:rsidP="0007220A">
      <w:pPr>
        <w:spacing w:afterLines="120" w:after="288" w:line="240" w:lineRule="auto"/>
        <w:jc w:val="both"/>
        <w:rPr>
          <w:rFonts w:cs="Calibri"/>
          <w:sz w:val="24"/>
          <w:szCs w:val="24"/>
        </w:rPr>
      </w:pPr>
      <w:r w:rsidRPr="00263B09">
        <w:rPr>
          <w:rFonts w:cs="Calibri"/>
          <w:sz w:val="24"/>
          <w:szCs w:val="24"/>
        </w:rPr>
        <w:t xml:space="preserve">CSCoC decisions are made through consensus.  In cases where consensus cannot be reached, the decision will be subject to a simple majority vote. </w:t>
      </w:r>
      <w:r w:rsidR="00271818">
        <w:rPr>
          <w:rFonts w:cs="Calibri"/>
          <w:sz w:val="24"/>
          <w:szCs w:val="24"/>
        </w:rPr>
        <w:t xml:space="preserve"> For voting purposes, </w:t>
      </w:r>
      <w:r w:rsidR="003C41E0">
        <w:rPr>
          <w:rFonts w:cs="Calibri"/>
          <w:sz w:val="24"/>
          <w:szCs w:val="24"/>
        </w:rPr>
        <w:t>member</w:t>
      </w:r>
      <w:r w:rsidR="0047202B">
        <w:rPr>
          <w:rFonts w:cs="Calibri"/>
          <w:sz w:val="24"/>
          <w:szCs w:val="24"/>
        </w:rPr>
        <w:t>s</w:t>
      </w:r>
      <w:r w:rsidR="003C41E0">
        <w:rPr>
          <w:rFonts w:cs="Calibri"/>
          <w:sz w:val="24"/>
          <w:szCs w:val="24"/>
        </w:rPr>
        <w:t xml:space="preserve"> </w:t>
      </w:r>
      <w:r w:rsidR="00271818">
        <w:rPr>
          <w:rFonts w:cs="Calibri"/>
          <w:sz w:val="24"/>
          <w:szCs w:val="24"/>
        </w:rPr>
        <w:t xml:space="preserve">will </w:t>
      </w:r>
      <w:r w:rsidR="003C41E0">
        <w:rPr>
          <w:rFonts w:cs="Calibri"/>
          <w:sz w:val="24"/>
          <w:szCs w:val="24"/>
        </w:rPr>
        <w:t xml:space="preserve">vote on behalf of said </w:t>
      </w:r>
      <w:r w:rsidR="00271818">
        <w:rPr>
          <w:rFonts w:cs="Calibri"/>
          <w:sz w:val="24"/>
          <w:szCs w:val="24"/>
        </w:rPr>
        <w:t>organization</w:t>
      </w:r>
      <w:r w:rsidR="00271818" w:rsidRPr="00416795">
        <w:rPr>
          <w:rFonts w:cs="Calibri"/>
          <w:sz w:val="24"/>
          <w:szCs w:val="24"/>
        </w:rPr>
        <w:t xml:space="preserve">.  </w:t>
      </w:r>
      <w:r w:rsidR="00D4705F" w:rsidRPr="00416795">
        <w:rPr>
          <w:rFonts w:cs="Calibri"/>
          <w:sz w:val="24"/>
          <w:szCs w:val="24"/>
        </w:rPr>
        <w:t>O</w:t>
      </w:r>
      <w:r w:rsidR="00271818" w:rsidRPr="00416795">
        <w:rPr>
          <w:rFonts w:cs="Calibri"/>
          <w:sz w:val="24"/>
          <w:szCs w:val="24"/>
        </w:rPr>
        <w:t xml:space="preserve">nly one person </w:t>
      </w:r>
      <w:r w:rsidR="00D4705F" w:rsidRPr="00416795">
        <w:rPr>
          <w:rFonts w:cs="Calibri"/>
          <w:sz w:val="24"/>
          <w:szCs w:val="24"/>
        </w:rPr>
        <w:t xml:space="preserve">(either the </w:t>
      </w:r>
      <w:r w:rsidR="0047202B" w:rsidRPr="00416795">
        <w:rPr>
          <w:rFonts w:cs="Calibri"/>
          <w:sz w:val="24"/>
          <w:szCs w:val="24"/>
        </w:rPr>
        <w:t xml:space="preserve">appointed </w:t>
      </w:r>
      <w:r w:rsidR="00D4705F" w:rsidRPr="00416795">
        <w:rPr>
          <w:rFonts w:cs="Calibri"/>
          <w:sz w:val="24"/>
          <w:szCs w:val="24"/>
        </w:rPr>
        <w:t>member or</w:t>
      </w:r>
      <w:r w:rsidR="00F4051F">
        <w:rPr>
          <w:rFonts w:cs="Calibri"/>
          <w:sz w:val="24"/>
          <w:szCs w:val="24"/>
        </w:rPr>
        <w:t xml:space="preserve"> </w:t>
      </w:r>
      <w:r w:rsidR="00D4705F" w:rsidRPr="00416795">
        <w:rPr>
          <w:rFonts w:cs="Calibri"/>
          <w:sz w:val="24"/>
          <w:szCs w:val="24"/>
        </w:rPr>
        <w:t>designee</w:t>
      </w:r>
      <w:r w:rsidR="00BA7FEE">
        <w:rPr>
          <w:rFonts w:cs="Calibri"/>
          <w:sz w:val="24"/>
          <w:szCs w:val="24"/>
        </w:rPr>
        <w:t xml:space="preserve"> for an organization member</w:t>
      </w:r>
      <w:r w:rsidR="00D4705F" w:rsidRPr="00416795">
        <w:rPr>
          <w:rFonts w:cs="Calibri"/>
          <w:sz w:val="24"/>
          <w:szCs w:val="24"/>
        </w:rPr>
        <w:t xml:space="preserve">) </w:t>
      </w:r>
      <w:r w:rsidR="00271818" w:rsidRPr="00416795">
        <w:rPr>
          <w:rFonts w:cs="Calibri"/>
          <w:sz w:val="24"/>
          <w:szCs w:val="24"/>
        </w:rPr>
        <w:t>may vote.</w:t>
      </w:r>
      <w:r w:rsidR="003C41E0" w:rsidRPr="00416795">
        <w:rPr>
          <w:rFonts w:cs="Calibri"/>
          <w:sz w:val="24"/>
          <w:szCs w:val="24"/>
        </w:rPr>
        <w:t xml:space="preserve">  </w:t>
      </w:r>
      <w:bookmarkStart w:id="3" w:name="_Hlk2674962"/>
      <w:r w:rsidR="003C41E0" w:rsidRPr="00416795">
        <w:rPr>
          <w:rFonts w:cs="Calibri"/>
          <w:sz w:val="24"/>
          <w:szCs w:val="24"/>
        </w:rPr>
        <w:t xml:space="preserve">Individual members not affiliated with an </w:t>
      </w:r>
      <w:r w:rsidR="009571CA" w:rsidRPr="00416795">
        <w:rPr>
          <w:rFonts w:cs="Calibri"/>
          <w:sz w:val="24"/>
          <w:szCs w:val="24"/>
        </w:rPr>
        <w:t>organization</w:t>
      </w:r>
      <w:r w:rsidR="003C41E0" w:rsidRPr="00416795">
        <w:rPr>
          <w:rFonts w:cs="Calibri"/>
          <w:sz w:val="24"/>
          <w:szCs w:val="24"/>
        </w:rPr>
        <w:t xml:space="preserve"> will vote on behalf of themselves.</w:t>
      </w:r>
    </w:p>
    <w:bookmarkEnd w:id="3"/>
    <w:p w14:paraId="161FC8BD" w14:textId="77777777" w:rsidR="002100D7" w:rsidRDefault="002100D7" w:rsidP="00E36239">
      <w:pPr>
        <w:numPr>
          <w:ilvl w:val="0"/>
          <w:numId w:val="18"/>
        </w:numPr>
        <w:spacing w:before="240" w:after="60" w:line="240" w:lineRule="auto"/>
        <w:jc w:val="both"/>
        <w:rPr>
          <w:rFonts w:cs="Calibri"/>
          <w:b/>
          <w:sz w:val="24"/>
          <w:szCs w:val="24"/>
        </w:rPr>
      </w:pPr>
      <w:r>
        <w:rPr>
          <w:rFonts w:cs="Calibri"/>
          <w:b/>
          <w:sz w:val="24"/>
          <w:szCs w:val="24"/>
        </w:rPr>
        <w:t>CSCoC Staffing</w:t>
      </w:r>
    </w:p>
    <w:p w14:paraId="5C64C6F0" w14:textId="77777777" w:rsidR="002100D7" w:rsidRDefault="006D5E29" w:rsidP="0007220A">
      <w:pPr>
        <w:spacing w:afterLines="120" w:after="288" w:line="240" w:lineRule="auto"/>
        <w:jc w:val="both"/>
        <w:rPr>
          <w:rFonts w:cs="Calibri"/>
          <w:sz w:val="24"/>
          <w:szCs w:val="24"/>
        </w:rPr>
      </w:pPr>
      <w:r>
        <w:rPr>
          <w:rFonts w:cs="Calibri"/>
          <w:sz w:val="24"/>
          <w:szCs w:val="24"/>
        </w:rPr>
        <w:t xml:space="preserve">The </w:t>
      </w:r>
      <w:r w:rsidR="002100D7">
        <w:rPr>
          <w:rFonts w:cs="Calibri"/>
          <w:sz w:val="24"/>
          <w:szCs w:val="24"/>
        </w:rPr>
        <w:t>Collaborative Applicant will be responsible for staffing the CSCoC.</w:t>
      </w:r>
      <w:r w:rsidR="002100D7" w:rsidRPr="00263B09">
        <w:rPr>
          <w:rFonts w:cs="Calibri"/>
          <w:sz w:val="24"/>
          <w:szCs w:val="24"/>
        </w:rPr>
        <w:t xml:space="preserve">  </w:t>
      </w:r>
    </w:p>
    <w:p w14:paraId="2130BB95" w14:textId="77777777" w:rsidR="007F56A4" w:rsidRDefault="00BA4DAF" w:rsidP="007F56A4">
      <w:pPr>
        <w:pStyle w:val="ListParagraph"/>
        <w:numPr>
          <w:ilvl w:val="0"/>
          <w:numId w:val="18"/>
        </w:numPr>
        <w:spacing w:before="60" w:after="60"/>
        <w:contextualSpacing w:val="0"/>
        <w:jc w:val="both"/>
        <w:rPr>
          <w:rFonts w:cs="Calibri"/>
          <w:b/>
          <w:sz w:val="24"/>
          <w:szCs w:val="24"/>
        </w:rPr>
      </w:pPr>
      <w:r w:rsidRPr="007F56A4">
        <w:rPr>
          <w:rFonts w:cs="Calibri"/>
          <w:b/>
          <w:sz w:val="24"/>
          <w:szCs w:val="24"/>
        </w:rPr>
        <w:t>Responsibilities of General Members</w:t>
      </w:r>
      <w:r>
        <w:rPr>
          <w:rFonts w:cs="Calibri"/>
          <w:b/>
          <w:sz w:val="24"/>
          <w:szCs w:val="24"/>
        </w:rPr>
        <w:t xml:space="preserve">  </w:t>
      </w:r>
    </w:p>
    <w:p w14:paraId="65990729" w14:textId="77777777" w:rsidR="00BA4DAF" w:rsidRPr="007F56A4" w:rsidRDefault="00BA4DAF" w:rsidP="007F56A4">
      <w:pPr>
        <w:spacing w:after="60" w:line="240" w:lineRule="auto"/>
        <w:jc w:val="both"/>
        <w:rPr>
          <w:rFonts w:cs="Calibri"/>
          <w:b/>
          <w:sz w:val="24"/>
          <w:szCs w:val="24"/>
        </w:rPr>
      </w:pPr>
      <w:r w:rsidRPr="007F56A4">
        <w:rPr>
          <w:rFonts w:cs="Calibri"/>
          <w:sz w:val="24"/>
          <w:szCs w:val="24"/>
        </w:rPr>
        <w:t xml:space="preserve">Most of the responsibilities of the CSCoC will be carried out by its </w:t>
      </w:r>
      <w:r w:rsidR="00B528CF">
        <w:rPr>
          <w:rFonts w:cs="Calibri"/>
          <w:sz w:val="24"/>
          <w:szCs w:val="24"/>
        </w:rPr>
        <w:t>G</w:t>
      </w:r>
      <w:r w:rsidRPr="007F56A4">
        <w:rPr>
          <w:rFonts w:cs="Calibri"/>
          <w:sz w:val="24"/>
          <w:szCs w:val="24"/>
        </w:rPr>
        <w:t xml:space="preserve">overning </w:t>
      </w:r>
      <w:r w:rsidR="00B528CF">
        <w:rPr>
          <w:rFonts w:cs="Calibri"/>
          <w:sz w:val="24"/>
          <w:szCs w:val="24"/>
        </w:rPr>
        <w:br/>
        <w:t>B</w:t>
      </w:r>
      <w:r w:rsidRPr="007F56A4">
        <w:rPr>
          <w:rFonts w:cs="Calibri"/>
          <w:sz w:val="24"/>
          <w:szCs w:val="24"/>
        </w:rPr>
        <w:t>oard, with the following exceptions:</w:t>
      </w:r>
    </w:p>
    <w:p w14:paraId="3AB4AD66" w14:textId="77777777" w:rsidR="00BA4DAF" w:rsidRPr="009571CA" w:rsidRDefault="0047202B" w:rsidP="007F56A4">
      <w:pPr>
        <w:pStyle w:val="ListParagraph"/>
        <w:numPr>
          <w:ilvl w:val="1"/>
          <w:numId w:val="18"/>
        </w:numPr>
        <w:spacing w:before="60"/>
        <w:contextualSpacing w:val="0"/>
        <w:jc w:val="both"/>
        <w:rPr>
          <w:rFonts w:cs="Calibri"/>
          <w:b/>
          <w:sz w:val="24"/>
          <w:szCs w:val="24"/>
        </w:rPr>
      </w:pPr>
      <w:r>
        <w:rPr>
          <w:rFonts w:cs="Calibri"/>
          <w:sz w:val="24"/>
          <w:szCs w:val="24"/>
        </w:rPr>
        <w:t>M</w:t>
      </w:r>
      <w:r w:rsidR="00BA4DAF">
        <w:rPr>
          <w:rFonts w:cs="Calibri"/>
          <w:sz w:val="24"/>
          <w:szCs w:val="24"/>
        </w:rPr>
        <w:t>embers will vote directly to approve the governance framework outline</w:t>
      </w:r>
      <w:r w:rsidR="009571CA">
        <w:rPr>
          <w:rFonts w:cs="Calibri"/>
          <w:sz w:val="24"/>
          <w:szCs w:val="24"/>
        </w:rPr>
        <w:t xml:space="preserve"> in this Charter and subsequent changes or additions to that framework;</w:t>
      </w:r>
    </w:p>
    <w:p w14:paraId="406D0569" w14:textId="77777777" w:rsidR="009571CA" w:rsidRPr="009571CA" w:rsidRDefault="009571CA" w:rsidP="007F56A4">
      <w:pPr>
        <w:pStyle w:val="ListParagraph"/>
        <w:numPr>
          <w:ilvl w:val="1"/>
          <w:numId w:val="18"/>
        </w:numPr>
        <w:spacing w:before="60"/>
        <w:contextualSpacing w:val="0"/>
        <w:jc w:val="both"/>
        <w:rPr>
          <w:rFonts w:cs="Calibri"/>
          <w:b/>
          <w:sz w:val="24"/>
          <w:szCs w:val="24"/>
        </w:rPr>
      </w:pPr>
      <w:r>
        <w:rPr>
          <w:rFonts w:cs="Calibri"/>
          <w:sz w:val="24"/>
          <w:szCs w:val="24"/>
        </w:rPr>
        <w:t>Every five years following initial approval of this charter, members will review, update and approve the process for selecting directors; and</w:t>
      </w:r>
    </w:p>
    <w:p w14:paraId="31756171" w14:textId="77777777" w:rsidR="009571CA" w:rsidRPr="00BA4DAF" w:rsidRDefault="009571CA" w:rsidP="007F56A4">
      <w:pPr>
        <w:pStyle w:val="ListParagraph"/>
        <w:numPr>
          <w:ilvl w:val="1"/>
          <w:numId w:val="18"/>
        </w:numPr>
        <w:spacing w:before="60"/>
        <w:contextualSpacing w:val="0"/>
        <w:jc w:val="both"/>
        <w:rPr>
          <w:rFonts w:cs="Calibri"/>
          <w:b/>
          <w:sz w:val="24"/>
          <w:szCs w:val="24"/>
        </w:rPr>
      </w:pPr>
      <w:r>
        <w:rPr>
          <w:rFonts w:cs="Calibri"/>
          <w:sz w:val="24"/>
          <w:szCs w:val="24"/>
        </w:rPr>
        <w:t xml:space="preserve">Unless the </w:t>
      </w:r>
      <w:r w:rsidR="00B528CF">
        <w:rPr>
          <w:rFonts w:cs="Calibri"/>
          <w:sz w:val="24"/>
          <w:szCs w:val="24"/>
        </w:rPr>
        <w:t>G</w:t>
      </w:r>
      <w:r>
        <w:rPr>
          <w:rFonts w:cs="Calibri"/>
          <w:sz w:val="24"/>
          <w:szCs w:val="24"/>
        </w:rPr>
        <w:t xml:space="preserve">overning </w:t>
      </w:r>
      <w:r w:rsidR="00B528CF">
        <w:rPr>
          <w:rFonts w:cs="Calibri"/>
          <w:sz w:val="24"/>
          <w:szCs w:val="24"/>
        </w:rPr>
        <w:t>B</w:t>
      </w:r>
      <w:r>
        <w:rPr>
          <w:rFonts w:cs="Calibri"/>
          <w:sz w:val="24"/>
          <w:szCs w:val="24"/>
        </w:rPr>
        <w:t>oard selection process is changed by a subsequent amendment of the charter, members will vote annually to elect directors to the available board positions.</w:t>
      </w:r>
    </w:p>
    <w:p w14:paraId="7F27ECC9" w14:textId="77777777" w:rsidR="00C7164B" w:rsidRDefault="00C7164B">
      <w:pPr>
        <w:spacing w:after="0" w:line="240" w:lineRule="auto"/>
        <w:rPr>
          <w:rFonts w:cs="Calibri"/>
          <w:sz w:val="24"/>
          <w:szCs w:val="24"/>
        </w:rPr>
      </w:pPr>
      <w:r>
        <w:rPr>
          <w:rFonts w:cs="Calibri"/>
          <w:sz w:val="24"/>
          <w:szCs w:val="24"/>
        </w:rPr>
        <w:br w:type="page"/>
      </w:r>
    </w:p>
    <w:p w14:paraId="4391EF98" w14:textId="77777777" w:rsidR="00FE0303" w:rsidRPr="00FE0303" w:rsidRDefault="000E5FF5" w:rsidP="00244C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240" w:line="240" w:lineRule="auto"/>
        <w:jc w:val="center"/>
        <w:rPr>
          <w:rFonts w:cs="Calibri"/>
          <w:b/>
          <w:smallCaps/>
          <w:sz w:val="32"/>
          <w:szCs w:val="32"/>
        </w:rPr>
      </w:pPr>
      <w:r>
        <w:rPr>
          <w:rFonts w:cs="Calibri"/>
          <w:b/>
          <w:smallCaps/>
          <w:sz w:val="32"/>
          <w:szCs w:val="32"/>
        </w:rPr>
        <w:lastRenderedPageBreak/>
        <w:t xml:space="preserve">SECTION </w:t>
      </w:r>
      <w:r w:rsidR="00B16C3A">
        <w:rPr>
          <w:rFonts w:cs="Calibri"/>
          <w:b/>
          <w:smallCaps/>
          <w:sz w:val="32"/>
          <w:szCs w:val="32"/>
        </w:rPr>
        <w:t>C</w:t>
      </w:r>
      <w:r>
        <w:rPr>
          <w:rFonts w:cs="Calibri"/>
          <w:b/>
          <w:smallCaps/>
          <w:sz w:val="32"/>
          <w:szCs w:val="32"/>
        </w:rPr>
        <w:t xml:space="preserve">:  </w:t>
      </w:r>
      <w:r w:rsidR="00FE0303">
        <w:rPr>
          <w:rFonts w:cs="Calibri"/>
          <w:b/>
          <w:smallCaps/>
          <w:sz w:val="32"/>
          <w:szCs w:val="32"/>
        </w:rPr>
        <w:t>Governing Board</w:t>
      </w:r>
      <w:r w:rsidR="00FE0303" w:rsidRPr="00FE0303">
        <w:rPr>
          <w:rFonts w:cs="Calibri"/>
          <w:b/>
          <w:smallCaps/>
          <w:sz w:val="32"/>
          <w:szCs w:val="32"/>
        </w:rPr>
        <w:br/>
      </w:r>
    </w:p>
    <w:p w14:paraId="50A164FF" w14:textId="77777777" w:rsidR="007110EB" w:rsidRPr="00263B09" w:rsidRDefault="007110EB" w:rsidP="0007220A">
      <w:pPr>
        <w:spacing w:after="120" w:line="240" w:lineRule="auto"/>
        <w:jc w:val="both"/>
        <w:rPr>
          <w:rFonts w:cs="Calibri"/>
          <w:sz w:val="24"/>
          <w:szCs w:val="24"/>
        </w:rPr>
      </w:pPr>
      <w:r w:rsidRPr="00263B09">
        <w:rPr>
          <w:rFonts w:cs="Calibri"/>
          <w:sz w:val="24"/>
          <w:szCs w:val="24"/>
        </w:rPr>
        <w:t xml:space="preserve">A CSCoC </w:t>
      </w:r>
      <w:r w:rsidR="00C56BBC" w:rsidRPr="00263B09">
        <w:rPr>
          <w:rFonts w:cs="Calibri"/>
          <w:sz w:val="24"/>
          <w:szCs w:val="24"/>
        </w:rPr>
        <w:t xml:space="preserve">Governing </w:t>
      </w:r>
      <w:r w:rsidRPr="00263B09">
        <w:rPr>
          <w:rFonts w:cs="Calibri"/>
          <w:sz w:val="24"/>
          <w:szCs w:val="24"/>
        </w:rPr>
        <w:t xml:space="preserve">Board is established to act on behalf of the CSCoC and in compliance with </w:t>
      </w:r>
      <w:hyperlink r:id="rId8" w:history="1">
        <w:r w:rsidRPr="00105B96">
          <w:rPr>
            <w:rStyle w:val="Hyperlink"/>
            <w:rFonts w:cs="Calibri"/>
            <w:sz w:val="24"/>
            <w:szCs w:val="24"/>
          </w:rPr>
          <w:t>24 CFR 578.7(a)(3)</w:t>
        </w:r>
      </w:hyperlink>
      <w:r w:rsidRPr="00263B09">
        <w:rPr>
          <w:rFonts w:cs="Calibri"/>
          <w:sz w:val="24"/>
          <w:szCs w:val="24"/>
        </w:rPr>
        <w:t xml:space="preserve"> and </w:t>
      </w:r>
      <w:hyperlink r:id="rId9" w:history="1">
        <w:r w:rsidRPr="00105B96">
          <w:rPr>
            <w:rStyle w:val="Hyperlink"/>
            <w:rFonts w:cs="Calibri"/>
            <w:sz w:val="24"/>
            <w:szCs w:val="24"/>
          </w:rPr>
          <w:t>24 CFR 578.95(b)</w:t>
        </w:r>
      </w:hyperlink>
      <w:r w:rsidRPr="00263B09">
        <w:rPr>
          <w:rFonts w:cs="Calibri"/>
          <w:sz w:val="24"/>
          <w:szCs w:val="24"/>
        </w:rPr>
        <w:t xml:space="preserve">.  </w:t>
      </w:r>
      <w:r w:rsidR="00516CEE" w:rsidRPr="00416795">
        <w:rPr>
          <w:rFonts w:cs="Calibri"/>
          <w:sz w:val="24"/>
          <w:szCs w:val="24"/>
        </w:rPr>
        <w:t xml:space="preserve">Governing </w:t>
      </w:r>
      <w:r w:rsidRPr="00416795">
        <w:rPr>
          <w:rFonts w:cs="Calibri"/>
          <w:sz w:val="24"/>
          <w:szCs w:val="24"/>
        </w:rPr>
        <w:t xml:space="preserve">Board </w:t>
      </w:r>
      <w:r w:rsidR="00D4705F" w:rsidRPr="00416795">
        <w:rPr>
          <w:rFonts w:cs="Calibri"/>
          <w:sz w:val="24"/>
          <w:szCs w:val="24"/>
        </w:rPr>
        <w:t>organization</w:t>
      </w:r>
      <w:r w:rsidR="0047202B" w:rsidRPr="00416795">
        <w:rPr>
          <w:rFonts w:cs="Calibri"/>
          <w:sz w:val="24"/>
          <w:szCs w:val="24"/>
        </w:rPr>
        <w:t xml:space="preserve"> </w:t>
      </w:r>
      <w:r w:rsidR="00BA7FEE" w:rsidRPr="00416795">
        <w:rPr>
          <w:rFonts w:cs="Calibri"/>
          <w:sz w:val="24"/>
          <w:szCs w:val="24"/>
        </w:rPr>
        <w:t xml:space="preserve">member </w:t>
      </w:r>
      <w:r w:rsidR="0047202B" w:rsidRPr="00416795">
        <w:rPr>
          <w:rFonts w:cs="Calibri"/>
          <w:sz w:val="24"/>
          <w:szCs w:val="24"/>
        </w:rPr>
        <w:t xml:space="preserve">will be elected to the </w:t>
      </w:r>
      <w:r w:rsidR="00516CEE" w:rsidRPr="00416795">
        <w:rPr>
          <w:rFonts w:cs="Calibri"/>
          <w:sz w:val="24"/>
          <w:szCs w:val="24"/>
        </w:rPr>
        <w:t>Governing Board</w:t>
      </w:r>
      <w:r w:rsidR="0047202B" w:rsidRPr="00416795">
        <w:rPr>
          <w:rFonts w:cs="Calibri"/>
          <w:sz w:val="24"/>
          <w:szCs w:val="24"/>
        </w:rPr>
        <w:t xml:space="preserve"> and represented by their appointed member</w:t>
      </w:r>
      <w:r w:rsidR="00BA7FEE">
        <w:rPr>
          <w:rFonts w:cs="Calibri"/>
          <w:sz w:val="24"/>
          <w:szCs w:val="24"/>
        </w:rPr>
        <w:t>s</w:t>
      </w:r>
      <w:r w:rsidR="0047202B" w:rsidRPr="00416795">
        <w:rPr>
          <w:rFonts w:cs="Calibri"/>
          <w:sz w:val="24"/>
          <w:szCs w:val="24"/>
        </w:rPr>
        <w:t xml:space="preserve"> or </w:t>
      </w:r>
      <w:r w:rsidR="00516CEE" w:rsidRPr="00416795">
        <w:rPr>
          <w:rFonts w:cs="Calibri"/>
          <w:sz w:val="24"/>
          <w:szCs w:val="24"/>
        </w:rPr>
        <w:t>designee</w:t>
      </w:r>
      <w:r w:rsidR="0047202B" w:rsidRPr="00416795">
        <w:rPr>
          <w:rFonts w:cs="Calibri"/>
          <w:sz w:val="24"/>
          <w:szCs w:val="24"/>
        </w:rPr>
        <w:t>.  In</w:t>
      </w:r>
      <w:r w:rsidR="00D4705F" w:rsidRPr="00416795">
        <w:rPr>
          <w:rFonts w:cs="Calibri"/>
          <w:sz w:val="24"/>
          <w:szCs w:val="24"/>
        </w:rPr>
        <w:t>dividuals not affiliated with an organization</w:t>
      </w:r>
      <w:r w:rsidR="0047202B" w:rsidRPr="00416795">
        <w:rPr>
          <w:rFonts w:cs="Calibri"/>
          <w:sz w:val="24"/>
          <w:szCs w:val="24"/>
        </w:rPr>
        <w:t xml:space="preserve"> will represent themselves.</w:t>
      </w:r>
      <w:r w:rsidR="0047202B">
        <w:rPr>
          <w:rFonts w:cs="Calibri"/>
          <w:sz w:val="24"/>
          <w:szCs w:val="24"/>
        </w:rPr>
        <w:t xml:space="preserve">  </w:t>
      </w:r>
      <w:r w:rsidR="0023747B">
        <w:rPr>
          <w:rFonts w:cs="Calibri"/>
          <w:sz w:val="24"/>
          <w:szCs w:val="24"/>
        </w:rPr>
        <w:t xml:space="preserve">Governing </w:t>
      </w:r>
      <w:r w:rsidRPr="00263B09">
        <w:rPr>
          <w:rFonts w:cs="Calibri"/>
          <w:sz w:val="24"/>
          <w:szCs w:val="24"/>
        </w:rPr>
        <w:t xml:space="preserve">Board membership must be representative of the relevant organizations and projects serving homeless </w:t>
      </w:r>
      <w:r w:rsidR="008F3454">
        <w:rPr>
          <w:rFonts w:cs="Calibri"/>
          <w:sz w:val="24"/>
          <w:szCs w:val="24"/>
        </w:rPr>
        <w:t>or formerly homeless persons</w:t>
      </w:r>
      <w:r w:rsidRPr="00263B09">
        <w:rPr>
          <w:rFonts w:cs="Calibri"/>
          <w:sz w:val="24"/>
          <w:szCs w:val="24"/>
        </w:rPr>
        <w:t xml:space="preserve"> in the CSCoC Service Area.  </w:t>
      </w:r>
    </w:p>
    <w:p w14:paraId="5AAC6F1D" w14:textId="77777777" w:rsidR="00D473ED" w:rsidRPr="00DC647B" w:rsidRDefault="00516CEE" w:rsidP="00E36239">
      <w:pPr>
        <w:pStyle w:val="ListParagraph"/>
        <w:numPr>
          <w:ilvl w:val="0"/>
          <w:numId w:val="32"/>
        </w:numPr>
        <w:spacing w:before="240" w:after="60"/>
        <w:contextualSpacing w:val="0"/>
        <w:jc w:val="both"/>
        <w:rPr>
          <w:rFonts w:cs="Calibri"/>
          <w:b/>
          <w:sz w:val="24"/>
          <w:szCs w:val="24"/>
        </w:rPr>
      </w:pPr>
      <w:r>
        <w:rPr>
          <w:rFonts w:cs="Calibri"/>
          <w:b/>
          <w:sz w:val="24"/>
          <w:szCs w:val="24"/>
        </w:rPr>
        <w:t xml:space="preserve">Governing </w:t>
      </w:r>
      <w:r w:rsidR="00D473ED" w:rsidRPr="00DC647B">
        <w:rPr>
          <w:rFonts w:cs="Calibri"/>
          <w:b/>
          <w:sz w:val="24"/>
          <w:szCs w:val="24"/>
        </w:rPr>
        <w:t>Board Member Selection</w:t>
      </w:r>
    </w:p>
    <w:p w14:paraId="242F9BA1" w14:textId="77777777" w:rsidR="00105B96" w:rsidRDefault="00516CEE" w:rsidP="0007220A">
      <w:pPr>
        <w:tabs>
          <w:tab w:val="center" w:pos="4464"/>
        </w:tabs>
        <w:spacing w:after="120" w:line="240" w:lineRule="auto"/>
        <w:jc w:val="both"/>
        <w:rPr>
          <w:rFonts w:cs="Calibri"/>
          <w:sz w:val="24"/>
          <w:szCs w:val="24"/>
        </w:rPr>
      </w:pPr>
      <w:r>
        <w:rPr>
          <w:rFonts w:cs="Calibri"/>
          <w:sz w:val="24"/>
          <w:szCs w:val="24"/>
        </w:rPr>
        <w:t xml:space="preserve">Governing </w:t>
      </w:r>
      <w:r w:rsidR="00105B96" w:rsidRPr="00105B96">
        <w:rPr>
          <w:rFonts w:cs="Calibri"/>
          <w:sz w:val="24"/>
          <w:szCs w:val="24"/>
        </w:rPr>
        <w:t xml:space="preserve">Board members are seated through an election by the full CSCoC at a general membership meeting.  </w:t>
      </w:r>
      <w:r w:rsidRPr="00416795">
        <w:rPr>
          <w:rFonts w:cs="Calibri"/>
          <w:sz w:val="24"/>
          <w:szCs w:val="24"/>
        </w:rPr>
        <w:t xml:space="preserve">Governing </w:t>
      </w:r>
      <w:r w:rsidR="00747B7D" w:rsidRPr="00416795">
        <w:rPr>
          <w:rFonts w:cs="Calibri"/>
          <w:sz w:val="24"/>
          <w:szCs w:val="24"/>
        </w:rPr>
        <w:t xml:space="preserve">Board members may be </w:t>
      </w:r>
      <w:r w:rsidR="0047202B" w:rsidRPr="00416795">
        <w:rPr>
          <w:rFonts w:cs="Calibri"/>
          <w:sz w:val="24"/>
          <w:szCs w:val="24"/>
        </w:rPr>
        <w:t xml:space="preserve">selected as Organizations </w:t>
      </w:r>
      <w:r w:rsidR="00747B7D" w:rsidRPr="00416795">
        <w:rPr>
          <w:rFonts w:cs="Calibri"/>
          <w:sz w:val="24"/>
          <w:szCs w:val="24"/>
        </w:rPr>
        <w:t>(with a member and a designee) or may be an individual not affiliated with any organization</w:t>
      </w:r>
      <w:r w:rsidR="0023747B" w:rsidRPr="00416795">
        <w:rPr>
          <w:rFonts w:cs="Calibri"/>
          <w:sz w:val="24"/>
          <w:szCs w:val="24"/>
        </w:rPr>
        <w:t xml:space="preserve">, and will be referred to in this Charter as Governing Board </w:t>
      </w:r>
      <w:r w:rsidRPr="00416795">
        <w:rPr>
          <w:rFonts w:cs="Calibri"/>
          <w:sz w:val="24"/>
          <w:szCs w:val="24"/>
        </w:rPr>
        <w:t>m</w:t>
      </w:r>
      <w:r w:rsidR="0023747B" w:rsidRPr="00416795">
        <w:rPr>
          <w:rFonts w:cs="Calibri"/>
          <w:sz w:val="24"/>
          <w:szCs w:val="24"/>
        </w:rPr>
        <w:t>ember.</w:t>
      </w:r>
      <w:r w:rsidR="00747B7D">
        <w:rPr>
          <w:rFonts w:cs="Calibri"/>
          <w:sz w:val="24"/>
          <w:szCs w:val="24"/>
        </w:rPr>
        <w:t xml:space="preserve">  </w:t>
      </w:r>
      <w:r w:rsidR="00105B96" w:rsidRPr="00105B96">
        <w:rPr>
          <w:rFonts w:cs="Calibri"/>
          <w:sz w:val="24"/>
          <w:szCs w:val="24"/>
        </w:rPr>
        <w:t xml:space="preserve">If the </w:t>
      </w:r>
      <w:r>
        <w:rPr>
          <w:rFonts w:cs="Calibri"/>
          <w:sz w:val="24"/>
          <w:szCs w:val="24"/>
        </w:rPr>
        <w:t xml:space="preserve">Governing </w:t>
      </w:r>
      <w:r w:rsidR="00105B96" w:rsidRPr="00105B96">
        <w:rPr>
          <w:rFonts w:cs="Calibri"/>
          <w:sz w:val="24"/>
          <w:szCs w:val="24"/>
        </w:rPr>
        <w:t xml:space="preserve">Board is full, elections are held annually at the first meeting of the year for seats open due to expiring terms.  Special elections may be held at general CSCoC meetings to fill empty seats or seats vacated throughout the year.  The same procedures apply.  </w:t>
      </w:r>
    </w:p>
    <w:p w14:paraId="51723F23" w14:textId="77777777" w:rsidR="00105B96" w:rsidRDefault="00516CEE" w:rsidP="00E36239">
      <w:pPr>
        <w:numPr>
          <w:ilvl w:val="0"/>
          <w:numId w:val="32"/>
        </w:numPr>
        <w:spacing w:before="240" w:after="60" w:line="240" w:lineRule="auto"/>
        <w:jc w:val="both"/>
        <w:rPr>
          <w:rFonts w:cs="Calibri"/>
          <w:b/>
          <w:sz w:val="24"/>
          <w:szCs w:val="24"/>
        </w:rPr>
      </w:pPr>
      <w:r>
        <w:rPr>
          <w:rFonts w:cs="Calibri"/>
          <w:b/>
          <w:sz w:val="24"/>
          <w:szCs w:val="24"/>
        </w:rPr>
        <w:t xml:space="preserve">Governing </w:t>
      </w:r>
      <w:r w:rsidR="00105B96">
        <w:rPr>
          <w:rFonts w:cs="Calibri"/>
          <w:b/>
          <w:sz w:val="24"/>
          <w:szCs w:val="24"/>
        </w:rPr>
        <w:t>Board Candidates</w:t>
      </w:r>
    </w:p>
    <w:p w14:paraId="26ECFEC7" w14:textId="77777777" w:rsidR="00105B96" w:rsidRDefault="00105B96" w:rsidP="0007220A">
      <w:pPr>
        <w:tabs>
          <w:tab w:val="center" w:pos="4464"/>
        </w:tabs>
        <w:spacing w:after="120" w:line="240" w:lineRule="auto"/>
        <w:jc w:val="both"/>
        <w:rPr>
          <w:rFonts w:cs="Calibri"/>
          <w:sz w:val="24"/>
          <w:szCs w:val="24"/>
        </w:rPr>
      </w:pPr>
      <w:r w:rsidRPr="00105B96">
        <w:rPr>
          <w:rFonts w:cs="Calibri"/>
          <w:sz w:val="24"/>
          <w:szCs w:val="24"/>
        </w:rPr>
        <w:t xml:space="preserve">Candidates for </w:t>
      </w:r>
      <w:r w:rsidR="0023747B">
        <w:rPr>
          <w:rFonts w:cs="Calibri"/>
          <w:sz w:val="24"/>
          <w:szCs w:val="24"/>
        </w:rPr>
        <w:t xml:space="preserve">Governing </w:t>
      </w:r>
      <w:r w:rsidRPr="00105B96">
        <w:rPr>
          <w:rFonts w:cs="Calibri"/>
          <w:sz w:val="24"/>
          <w:szCs w:val="24"/>
        </w:rPr>
        <w:t xml:space="preserve">Board membership may be self-nominated </w:t>
      </w:r>
      <w:r w:rsidR="00702278">
        <w:rPr>
          <w:rFonts w:cs="Calibri"/>
          <w:sz w:val="24"/>
          <w:szCs w:val="24"/>
        </w:rPr>
        <w:t xml:space="preserve">by representatives of an Organization </w:t>
      </w:r>
      <w:r w:rsidRPr="00105B96">
        <w:rPr>
          <w:rFonts w:cs="Calibri"/>
          <w:sz w:val="24"/>
          <w:szCs w:val="24"/>
        </w:rPr>
        <w:t xml:space="preserve">or may be nominated by the </w:t>
      </w:r>
      <w:r w:rsidR="0023747B">
        <w:rPr>
          <w:rFonts w:cs="Calibri"/>
          <w:sz w:val="24"/>
          <w:szCs w:val="24"/>
        </w:rPr>
        <w:t xml:space="preserve">Governing </w:t>
      </w:r>
      <w:r w:rsidR="00702278">
        <w:rPr>
          <w:rFonts w:cs="Calibri"/>
          <w:sz w:val="24"/>
          <w:szCs w:val="24"/>
        </w:rPr>
        <w:t>Board, b</w:t>
      </w:r>
      <w:r w:rsidRPr="00105B96">
        <w:rPr>
          <w:rFonts w:cs="Calibri"/>
          <w:sz w:val="24"/>
          <w:szCs w:val="24"/>
        </w:rPr>
        <w:t xml:space="preserve">y CSCoC members, or by community members.  The candidate </w:t>
      </w:r>
      <w:r w:rsidR="00702278">
        <w:rPr>
          <w:rFonts w:cs="Calibri"/>
          <w:sz w:val="24"/>
          <w:szCs w:val="24"/>
        </w:rPr>
        <w:t xml:space="preserve">representing an </w:t>
      </w:r>
      <w:r w:rsidR="00516CEE">
        <w:rPr>
          <w:rFonts w:cs="Calibri"/>
          <w:sz w:val="24"/>
          <w:szCs w:val="24"/>
        </w:rPr>
        <w:t>Organization,</w:t>
      </w:r>
      <w:r w:rsidR="00702278">
        <w:rPr>
          <w:rFonts w:cs="Calibri"/>
          <w:sz w:val="24"/>
          <w:szCs w:val="24"/>
        </w:rPr>
        <w:t xml:space="preserve"> or an individual candidate </w:t>
      </w:r>
      <w:r w:rsidRPr="00105B96">
        <w:rPr>
          <w:rFonts w:cs="Calibri"/>
          <w:sz w:val="24"/>
          <w:szCs w:val="24"/>
        </w:rPr>
        <w:t xml:space="preserve">must fill out a brief application that indicates general information about them, their level of interest, and which categories and subpopulations they represent.  CSCoC staff will review all applications to ensure that the candidate matches an open </w:t>
      </w:r>
      <w:r w:rsidR="0023747B">
        <w:rPr>
          <w:rFonts w:cs="Calibri"/>
          <w:sz w:val="24"/>
          <w:szCs w:val="24"/>
        </w:rPr>
        <w:t xml:space="preserve">Governing </w:t>
      </w:r>
      <w:r w:rsidRPr="00105B96">
        <w:rPr>
          <w:rFonts w:cs="Calibri"/>
          <w:sz w:val="24"/>
          <w:szCs w:val="24"/>
        </w:rPr>
        <w:t>Board seat prior to placing the applications before the general membership for a vote.</w:t>
      </w:r>
    </w:p>
    <w:p w14:paraId="6CF6E2B2" w14:textId="77777777" w:rsidR="00105B96" w:rsidRPr="00DC647B" w:rsidRDefault="00105B96" w:rsidP="00E36239">
      <w:pPr>
        <w:pStyle w:val="ListParagraph"/>
        <w:numPr>
          <w:ilvl w:val="0"/>
          <w:numId w:val="32"/>
        </w:numPr>
        <w:spacing w:before="240" w:after="60"/>
        <w:contextualSpacing w:val="0"/>
        <w:jc w:val="both"/>
        <w:rPr>
          <w:rFonts w:cs="Calibri"/>
          <w:b/>
          <w:sz w:val="24"/>
          <w:szCs w:val="24"/>
        </w:rPr>
      </w:pPr>
      <w:r w:rsidRPr="00DC647B">
        <w:rPr>
          <w:rFonts w:cs="Calibri"/>
          <w:b/>
          <w:sz w:val="24"/>
          <w:szCs w:val="24"/>
        </w:rPr>
        <w:t>Board Composition</w:t>
      </w:r>
    </w:p>
    <w:p w14:paraId="66C7FC7E" w14:textId="41810A07" w:rsidR="009D44C6" w:rsidRPr="00263B09" w:rsidRDefault="007110EB" w:rsidP="007F56A4">
      <w:pPr>
        <w:spacing w:after="60" w:line="240" w:lineRule="auto"/>
        <w:jc w:val="both"/>
        <w:rPr>
          <w:rFonts w:cs="Calibri"/>
          <w:sz w:val="24"/>
          <w:szCs w:val="24"/>
        </w:rPr>
      </w:pPr>
      <w:r w:rsidRPr="00416795">
        <w:rPr>
          <w:rFonts w:cs="Calibri"/>
          <w:sz w:val="24"/>
          <w:szCs w:val="24"/>
        </w:rPr>
        <w:t xml:space="preserve">The </w:t>
      </w:r>
      <w:r w:rsidR="0023747B" w:rsidRPr="00416795">
        <w:rPr>
          <w:rFonts w:cs="Calibri"/>
          <w:sz w:val="24"/>
          <w:szCs w:val="24"/>
        </w:rPr>
        <w:t xml:space="preserve">Governing </w:t>
      </w:r>
      <w:r w:rsidRPr="00416795">
        <w:rPr>
          <w:rFonts w:cs="Calibri"/>
          <w:sz w:val="24"/>
          <w:szCs w:val="24"/>
        </w:rPr>
        <w:t>Board will have</w:t>
      </w:r>
      <w:r w:rsidR="00702278" w:rsidRPr="00416795">
        <w:rPr>
          <w:rFonts w:cs="Calibri"/>
          <w:sz w:val="24"/>
          <w:szCs w:val="24"/>
        </w:rPr>
        <w:t xml:space="preserve"> a minimum of</w:t>
      </w:r>
      <w:r w:rsidRPr="00416795">
        <w:rPr>
          <w:rFonts w:cs="Calibri"/>
          <w:sz w:val="24"/>
          <w:szCs w:val="24"/>
        </w:rPr>
        <w:t xml:space="preserve"> </w:t>
      </w:r>
      <w:r w:rsidR="00702278" w:rsidRPr="00416795">
        <w:rPr>
          <w:rFonts w:cs="Calibri"/>
          <w:sz w:val="24"/>
          <w:szCs w:val="24"/>
        </w:rPr>
        <w:t>nine</w:t>
      </w:r>
      <w:r w:rsidRPr="00416795">
        <w:rPr>
          <w:rFonts w:cs="Calibri"/>
          <w:sz w:val="24"/>
          <w:szCs w:val="24"/>
        </w:rPr>
        <w:t xml:space="preserve"> </w:t>
      </w:r>
      <w:r w:rsidR="00702278" w:rsidRPr="00416795">
        <w:rPr>
          <w:rFonts w:cs="Calibri"/>
          <w:sz w:val="24"/>
          <w:szCs w:val="24"/>
        </w:rPr>
        <w:t>and a maximum of eleven members</w:t>
      </w:r>
      <w:r w:rsidRPr="00416795">
        <w:rPr>
          <w:rFonts w:cs="Calibri"/>
          <w:sz w:val="24"/>
          <w:szCs w:val="24"/>
        </w:rPr>
        <w:t>, including</w:t>
      </w:r>
      <w:r w:rsidR="00BA7FEE">
        <w:rPr>
          <w:rFonts w:cs="Calibri"/>
          <w:sz w:val="24"/>
          <w:szCs w:val="24"/>
        </w:rPr>
        <w:t>:</w:t>
      </w:r>
      <w:r w:rsidRPr="00416795">
        <w:rPr>
          <w:rFonts w:cs="Calibri"/>
          <w:sz w:val="24"/>
          <w:szCs w:val="24"/>
        </w:rPr>
        <w:t xml:space="preserve"> </w:t>
      </w:r>
      <w:r w:rsidR="0023747B" w:rsidRPr="00416795">
        <w:rPr>
          <w:rFonts w:cs="Calibri"/>
          <w:sz w:val="24"/>
          <w:szCs w:val="24"/>
        </w:rPr>
        <w:t xml:space="preserve">not less than </w:t>
      </w:r>
      <w:r w:rsidR="00516CEE" w:rsidRPr="00416795">
        <w:rPr>
          <w:rFonts w:cs="Calibri"/>
          <w:sz w:val="24"/>
          <w:szCs w:val="24"/>
        </w:rPr>
        <w:t>f</w:t>
      </w:r>
      <w:r w:rsidR="00702278" w:rsidRPr="00416795">
        <w:rPr>
          <w:rFonts w:cs="Calibri"/>
          <w:sz w:val="24"/>
          <w:szCs w:val="24"/>
        </w:rPr>
        <w:t xml:space="preserve">our </w:t>
      </w:r>
      <w:r w:rsidRPr="00416795">
        <w:rPr>
          <w:rFonts w:cs="Calibri"/>
          <w:sz w:val="24"/>
          <w:szCs w:val="24"/>
        </w:rPr>
        <w:t xml:space="preserve">local (government/county-specific/geographical) seats, </w:t>
      </w:r>
      <w:r w:rsidR="00516CEE" w:rsidRPr="00416795">
        <w:rPr>
          <w:rFonts w:cs="Calibri"/>
          <w:sz w:val="24"/>
          <w:szCs w:val="24"/>
        </w:rPr>
        <w:t xml:space="preserve">not less than </w:t>
      </w:r>
      <w:r w:rsidR="00702278" w:rsidRPr="00416795">
        <w:rPr>
          <w:rFonts w:cs="Calibri"/>
          <w:sz w:val="24"/>
          <w:szCs w:val="24"/>
        </w:rPr>
        <w:t xml:space="preserve">four </w:t>
      </w:r>
      <w:r w:rsidRPr="00416795">
        <w:rPr>
          <w:rFonts w:cs="Calibri"/>
          <w:sz w:val="24"/>
          <w:szCs w:val="24"/>
        </w:rPr>
        <w:t>nonprofit/private/other</w:t>
      </w:r>
      <w:r w:rsidR="00C7164B" w:rsidRPr="00416795">
        <w:rPr>
          <w:rFonts w:cs="Calibri"/>
          <w:sz w:val="24"/>
          <w:szCs w:val="24"/>
        </w:rPr>
        <w:t>*</w:t>
      </w:r>
      <w:r w:rsidR="00C7164B" w:rsidRPr="00416795">
        <w:rPr>
          <w:rStyle w:val="FootnoteReference"/>
          <w:rFonts w:cs="Calibri"/>
          <w:color w:val="FFFFFF" w:themeColor="background1"/>
          <w:sz w:val="24"/>
          <w:szCs w:val="24"/>
        </w:rPr>
        <w:footnoteReference w:id="1"/>
      </w:r>
      <w:r w:rsidRPr="00416795">
        <w:rPr>
          <w:rFonts w:cs="Calibri"/>
          <w:sz w:val="24"/>
          <w:szCs w:val="24"/>
        </w:rPr>
        <w:t xml:space="preserve">seats, and </w:t>
      </w:r>
      <w:r w:rsidR="00702278" w:rsidRPr="00416795">
        <w:rPr>
          <w:rFonts w:cs="Calibri"/>
          <w:sz w:val="24"/>
          <w:szCs w:val="24"/>
        </w:rPr>
        <w:t>at least one</w:t>
      </w:r>
      <w:r w:rsidRPr="00416795">
        <w:rPr>
          <w:rFonts w:cs="Calibri"/>
          <w:sz w:val="24"/>
          <w:szCs w:val="24"/>
        </w:rPr>
        <w:t xml:space="preserve"> homeless or formerly homeless seat.  </w:t>
      </w:r>
      <w:r w:rsidR="00516CEE" w:rsidRPr="00416795">
        <w:rPr>
          <w:rFonts w:cs="Calibri"/>
          <w:sz w:val="24"/>
          <w:szCs w:val="24"/>
        </w:rPr>
        <w:t xml:space="preserve">Governing </w:t>
      </w:r>
      <w:r w:rsidRPr="00416795">
        <w:rPr>
          <w:rFonts w:cs="Calibri"/>
          <w:sz w:val="24"/>
          <w:szCs w:val="24"/>
        </w:rPr>
        <w:t xml:space="preserve">Board composition must meet all requirements as specified in </w:t>
      </w:r>
      <w:r w:rsidR="009D44C6" w:rsidRPr="00416795">
        <w:rPr>
          <w:rFonts w:cs="Calibri"/>
          <w:sz w:val="24"/>
          <w:szCs w:val="24"/>
        </w:rPr>
        <w:t xml:space="preserve">the </w:t>
      </w:r>
      <w:r w:rsidRPr="00416795">
        <w:rPr>
          <w:rFonts w:cs="Calibri"/>
          <w:sz w:val="24"/>
          <w:szCs w:val="24"/>
        </w:rPr>
        <w:t>HEARTH Act</w:t>
      </w:r>
      <w:r w:rsidR="00B15578">
        <w:rPr>
          <w:rFonts w:cs="Calibri"/>
          <w:sz w:val="24"/>
          <w:szCs w:val="24"/>
        </w:rPr>
        <w:t xml:space="preserve"> and Interim Rule</w:t>
      </w:r>
      <w:r w:rsidRPr="00416795">
        <w:rPr>
          <w:rFonts w:cs="Calibri"/>
          <w:sz w:val="24"/>
          <w:szCs w:val="24"/>
        </w:rPr>
        <w:t>.</w:t>
      </w:r>
      <w:r w:rsidRPr="00263B09">
        <w:rPr>
          <w:rFonts w:cs="Calibri"/>
          <w:sz w:val="24"/>
          <w:szCs w:val="24"/>
        </w:rPr>
        <w:t xml:space="preserve"> </w:t>
      </w:r>
    </w:p>
    <w:p w14:paraId="0A9D3FC2" w14:textId="77777777" w:rsidR="007110EB" w:rsidRPr="00263B09" w:rsidRDefault="007110EB" w:rsidP="00BA7FEE">
      <w:pPr>
        <w:spacing w:before="120" w:after="60" w:line="240" w:lineRule="auto"/>
        <w:jc w:val="both"/>
        <w:rPr>
          <w:rFonts w:cs="Calibri"/>
          <w:sz w:val="24"/>
          <w:szCs w:val="24"/>
        </w:rPr>
      </w:pPr>
      <w:r w:rsidRPr="00263B09">
        <w:rPr>
          <w:rFonts w:cs="Calibri"/>
          <w:sz w:val="24"/>
          <w:szCs w:val="24"/>
        </w:rPr>
        <w:lastRenderedPageBreak/>
        <w:t>The guidance below applies to the composition of the Board:</w:t>
      </w:r>
    </w:p>
    <w:p w14:paraId="4DA3ADBF" w14:textId="77777777" w:rsidR="007110EB" w:rsidRPr="00BA7FEE" w:rsidRDefault="007110EB" w:rsidP="00BA7FEE">
      <w:pPr>
        <w:pStyle w:val="ListParagraph"/>
        <w:numPr>
          <w:ilvl w:val="0"/>
          <w:numId w:val="8"/>
        </w:numPr>
        <w:spacing w:after="60"/>
        <w:contextualSpacing w:val="0"/>
        <w:jc w:val="both"/>
        <w:rPr>
          <w:rFonts w:cs="Calibri"/>
          <w:sz w:val="24"/>
          <w:szCs w:val="24"/>
        </w:rPr>
      </w:pPr>
      <w:r w:rsidRPr="007410C3">
        <w:rPr>
          <w:rFonts w:cs="Calibri"/>
          <w:sz w:val="24"/>
          <w:szCs w:val="24"/>
        </w:rPr>
        <w:t xml:space="preserve">Represent the relevant organizations and projects serving homeless subpopulations, such as persons with substance abuse disorders; persons with HIV/AIDS; veterans; </w:t>
      </w:r>
      <w:r w:rsidRPr="00BA7FEE">
        <w:rPr>
          <w:rFonts w:cs="Calibri"/>
          <w:sz w:val="24"/>
          <w:szCs w:val="24"/>
        </w:rPr>
        <w:t>the chronically homeless; families with children; unaccompanied youth; the seriously mentally ill; and victims of domestic violence, dating violence, sexual assault and stalking.</w:t>
      </w:r>
    </w:p>
    <w:p w14:paraId="1B4D620A" w14:textId="77777777" w:rsidR="007110EB" w:rsidRDefault="007110EB" w:rsidP="007F56A4">
      <w:pPr>
        <w:pStyle w:val="ListParagraph"/>
        <w:numPr>
          <w:ilvl w:val="0"/>
          <w:numId w:val="8"/>
        </w:numPr>
        <w:spacing w:before="60" w:after="60"/>
        <w:contextualSpacing w:val="0"/>
        <w:jc w:val="both"/>
        <w:rPr>
          <w:rFonts w:cs="Calibri"/>
          <w:sz w:val="24"/>
          <w:szCs w:val="24"/>
        </w:rPr>
      </w:pPr>
      <w:r w:rsidRPr="00263B09">
        <w:rPr>
          <w:rFonts w:cs="Calibri"/>
          <w:sz w:val="24"/>
          <w:szCs w:val="24"/>
        </w:rPr>
        <w:t xml:space="preserve">One </w:t>
      </w:r>
      <w:r w:rsidR="00516CEE">
        <w:rPr>
          <w:rFonts w:cs="Calibri"/>
          <w:sz w:val="24"/>
          <w:szCs w:val="24"/>
        </w:rPr>
        <w:t xml:space="preserve">Governing </w:t>
      </w:r>
      <w:r w:rsidRPr="00263B09">
        <w:rPr>
          <w:rFonts w:cs="Calibri"/>
          <w:sz w:val="24"/>
          <w:szCs w:val="24"/>
        </w:rPr>
        <w:t xml:space="preserve">Board </w:t>
      </w:r>
      <w:r w:rsidR="00516CEE">
        <w:rPr>
          <w:rFonts w:cs="Calibri"/>
          <w:sz w:val="24"/>
          <w:szCs w:val="24"/>
        </w:rPr>
        <w:t>m</w:t>
      </w:r>
      <w:r w:rsidRPr="00263B09">
        <w:rPr>
          <w:rFonts w:cs="Calibri"/>
          <w:sz w:val="24"/>
          <w:szCs w:val="24"/>
        </w:rPr>
        <w:t>ember may represent the interests of more than one homeless subpopulation.</w:t>
      </w:r>
    </w:p>
    <w:p w14:paraId="02B6D175" w14:textId="77777777" w:rsidR="00AC27AC" w:rsidRPr="00263B09" w:rsidRDefault="007110EB" w:rsidP="009A14C5">
      <w:pPr>
        <w:spacing w:before="240" w:after="60" w:line="240" w:lineRule="auto"/>
        <w:jc w:val="both"/>
        <w:rPr>
          <w:rFonts w:cs="Calibri"/>
          <w:sz w:val="24"/>
          <w:szCs w:val="24"/>
        </w:rPr>
      </w:pPr>
      <w:r w:rsidRPr="00263B09">
        <w:rPr>
          <w:rFonts w:cs="Calibri"/>
          <w:sz w:val="24"/>
          <w:szCs w:val="24"/>
        </w:rPr>
        <w:t xml:space="preserve">The following lists the </w:t>
      </w:r>
      <w:r w:rsidR="00516CEE">
        <w:rPr>
          <w:rFonts w:cs="Calibri"/>
          <w:sz w:val="24"/>
          <w:szCs w:val="24"/>
        </w:rPr>
        <w:t xml:space="preserve">Governing </w:t>
      </w:r>
      <w:r w:rsidRPr="00263B09">
        <w:rPr>
          <w:rFonts w:cs="Calibri"/>
          <w:sz w:val="24"/>
          <w:szCs w:val="24"/>
        </w:rPr>
        <w:t xml:space="preserve">Board </w:t>
      </w:r>
      <w:r w:rsidR="00516CEE">
        <w:rPr>
          <w:rFonts w:cs="Calibri"/>
          <w:sz w:val="24"/>
          <w:szCs w:val="24"/>
        </w:rPr>
        <w:t>m</w:t>
      </w:r>
      <w:r w:rsidRPr="00263B09">
        <w:rPr>
          <w:rFonts w:cs="Calibri"/>
          <w:sz w:val="24"/>
          <w:szCs w:val="24"/>
        </w:rPr>
        <w:t xml:space="preserve">ember categories and subpopulation sectors/geographic areas represented.  CSCoC staff will maintain a current </w:t>
      </w:r>
      <w:r w:rsidR="00516CEE">
        <w:rPr>
          <w:rFonts w:cs="Calibri"/>
          <w:sz w:val="24"/>
          <w:szCs w:val="24"/>
        </w:rPr>
        <w:t xml:space="preserve">Governing </w:t>
      </w:r>
      <w:r w:rsidRPr="00263B09">
        <w:rPr>
          <w:rFonts w:cs="Calibri"/>
          <w:sz w:val="24"/>
          <w:szCs w:val="24"/>
        </w:rPr>
        <w:t xml:space="preserve">Board member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722"/>
        <w:gridCol w:w="3523"/>
      </w:tblGrid>
      <w:tr w:rsidR="007410C3" w:rsidRPr="00263B09" w14:paraId="515B5FE9" w14:textId="77777777" w:rsidTr="007410C3">
        <w:trPr>
          <w:trHeight w:val="432"/>
        </w:trPr>
        <w:tc>
          <w:tcPr>
            <w:tcW w:w="2673" w:type="dxa"/>
            <w:shd w:val="clear" w:color="auto" w:fill="auto"/>
          </w:tcPr>
          <w:p w14:paraId="3A8E3558" w14:textId="77777777" w:rsidR="007410C3" w:rsidRPr="00263B09" w:rsidRDefault="007410C3" w:rsidP="00526BA7">
            <w:pPr>
              <w:spacing w:after="0" w:line="240" w:lineRule="auto"/>
              <w:jc w:val="both"/>
              <w:rPr>
                <w:rFonts w:cs="Calibri"/>
                <w:b/>
                <w:sz w:val="24"/>
                <w:szCs w:val="24"/>
              </w:rPr>
            </w:pPr>
            <w:r w:rsidRPr="00263B09">
              <w:rPr>
                <w:rFonts w:cs="Calibri"/>
                <w:b/>
                <w:sz w:val="24"/>
                <w:szCs w:val="24"/>
              </w:rPr>
              <w:t>Category</w:t>
            </w:r>
          </w:p>
        </w:tc>
        <w:tc>
          <w:tcPr>
            <w:tcW w:w="6245" w:type="dxa"/>
            <w:gridSpan w:val="2"/>
            <w:shd w:val="clear" w:color="auto" w:fill="auto"/>
          </w:tcPr>
          <w:p w14:paraId="7CA14184" w14:textId="77777777" w:rsidR="007410C3" w:rsidRPr="00263B09" w:rsidRDefault="007410C3" w:rsidP="00526BA7">
            <w:pPr>
              <w:spacing w:after="0" w:line="240" w:lineRule="auto"/>
              <w:jc w:val="both"/>
              <w:rPr>
                <w:rFonts w:cs="Calibri"/>
                <w:b/>
                <w:sz w:val="24"/>
                <w:szCs w:val="24"/>
              </w:rPr>
            </w:pPr>
            <w:r w:rsidRPr="00263B09">
              <w:rPr>
                <w:rFonts w:cs="Calibri"/>
                <w:b/>
                <w:sz w:val="24"/>
                <w:szCs w:val="24"/>
              </w:rPr>
              <w:t>Subpopulation Sector Representative/Geographic Area</w:t>
            </w:r>
          </w:p>
        </w:tc>
      </w:tr>
      <w:tr w:rsidR="007410C3" w:rsidRPr="00263B09" w14:paraId="49DF6CCE" w14:textId="77777777" w:rsidTr="007410C3">
        <w:trPr>
          <w:trHeight w:val="432"/>
        </w:trPr>
        <w:tc>
          <w:tcPr>
            <w:tcW w:w="8918" w:type="dxa"/>
            <w:gridSpan w:val="3"/>
            <w:shd w:val="clear" w:color="auto" w:fill="auto"/>
          </w:tcPr>
          <w:p w14:paraId="397B4A55" w14:textId="77777777" w:rsidR="007410C3" w:rsidRPr="00263B09" w:rsidRDefault="007410C3" w:rsidP="00526BA7">
            <w:pPr>
              <w:spacing w:after="0" w:line="240" w:lineRule="auto"/>
              <w:jc w:val="both"/>
              <w:rPr>
                <w:rFonts w:cs="Calibri"/>
                <w:b/>
                <w:sz w:val="24"/>
                <w:szCs w:val="24"/>
              </w:rPr>
            </w:pPr>
            <w:r w:rsidRPr="00263B09">
              <w:rPr>
                <w:rFonts w:cs="Calibri"/>
                <w:b/>
                <w:sz w:val="24"/>
                <w:szCs w:val="24"/>
              </w:rPr>
              <w:t>Local Geographical Area Representatives</w:t>
            </w:r>
          </w:p>
        </w:tc>
      </w:tr>
      <w:tr w:rsidR="007410C3" w:rsidRPr="00263B09" w14:paraId="711C86F4" w14:textId="77777777" w:rsidTr="007410C3">
        <w:trPr>
          <w:trHeight w:val="432"/>
        </w:trPr>
        <w:tc>
          <w:tcPr>
            <w:tcW w:w="2673" w:type="dxa"/>
            <w:shd w:val="clear" w:color="auto" w:fill="auto"/>
          </w:tcPr>
          <w:p w14:paraId="1B5DF115" w14:textId="77777777" w:rsidR="007410C3" w:rsidRPr="00263B09" w:rsidRDefault="007410C3" w:rsidP="007410C3">
            <w:pPr>
              <w:numPr>
                <w:ilvl w:val="3"/>
                <w:numId w:val="8"/>
              </w:numPr>
              <w:spacing w:after="0" w:line="240" w:lineRule="auto"/>
              <w:ind w:left="600" w:hanging="240"/>
              <w:jc w:val="both"/>
              <w:rPr>
                <w:rFonts w:cs="Calibri"/>
                <w:sz w:val="24"/>
                <w:szCs w:val="24"/>
              </w:rPr>
            </w:pPr>
            <w:r w:rsidRPr="00263B09">
              <w:rPr>
                <w:rFonts w:cs="Calibri"/>
                <w:sz w:val="24"/>
                <w:szCs w:val="24"/>
              </w:rPr>
              <w:t>Amador County</w:t>
            </w:r>
          </w:p>
        </w:tc>
        <w:tc>
          <w:tcPr>
            <w:tcW w:w="6245" w:type="dxa"/>
            <w:gridSpan w:val="2"/>
            <w:shd w:val="clear" w:color="auto" w:fill="auto"/>
          </w:tcPr>
          <w:p w14:paraId="7DF668B9" w14:textId="77777777" w:rsidR="007410C3" w:rsidRPr="00263B09" w:rsidRDefault="007410C3" w:rsidP="00526BA7">
            <w:pPr>
              <w:spacing w:after="0" w:line="240" w:lineRule="auto"/>
              <w:jc w:val="both"/>
              <w:rPr>
                <w:rFonts w:cs="Calibri"/>
                <w:sz w:val="24"/>
                <w:szCs w:val="24"/>
              </w:rPr>
            </w:pPr>
            <w:r w:rsidRPr="00263B09">
              <w:rPr>
                <w:rFonts w:cs="Calibri"/>
                <w:sz w:val="24"/>
                <w:szCs w:val="24"/>
              </w:rPr>
              <w:t xml:space="preserve">Health, Mental Health, Social Services </w:t>
            </w:r>
          </w:p>
        </w:tc>
      </w:tr>
      <w:tr w:rsidR="007410C3" w:rsidRPr="00263B09" w14:paraId="48B9437E" w14:textId="77777777" w:rsidTr="007410C3">
        <w:trPr>
          <w:trHeight w:val="432"/>
        </w:trPr>
        <w:tc>
          <w:tcPr>
            <w:tcW w:w="2673" w:type="dxa"/>
            <w:shd w:val="clear" w:color="auto" w:fill="auto"/>
          </w:tcPr>
          <w:p w14:paraId="6E722152" w14:textId="77777777" w:rsidR="007410C3" w:rsidRPr="00263B09" w:rsidRDefault="007410C3" w:rsidP="007410C3">
            <w:pPr>
              <w:numPr>
                <w:ilvl w:val="3"/>
                <w:numId w:val="8"/>
              </w:numPr>
              <w:spacing w:after="0" w:line="240" w:lineRule="auto"/>
              <w:ind w:left="600" w:hanging="240"/>
              <w:jc w:val="both"/>
              <w:rPr>
                <w:rFonts w:cs="Calibri"/>
                <w:sz w:val="24"/>
                <w:szCs w:val="24"/>
              </w:rPr>
            </w:pPr>
            <w:r w:rsidRPr="00263B09">
              <w:rPr>
                <w:rFonts w:cs="Calibri"/>
                <w:sz w:val="24"/>
                <w:szCs w:val="24"/>
              </w:rPr>
              <w:t>Calaveras County</w:t>
            </w:r>
          </w:p>
        </w:tc>
        <w:tc>
          <w:tcPr>
            <w:tcW w:w="6245" w:type="dxa"/>
            <w:gridSpan w:val="2"/>
            <w:shd w:val="clear" w:color="auto" w:fill="auto"/>
          </w:tcPr>
          <w:p w14:paraId="2B75292C" w14:textId="77777777" w:rsidR="007410C3" w:rsidRPr="00263B09" w:rsidRDefault="007410C3" w:rsidP="00526BA7">
            <w:pPr>
              <w:spacing w:after="0" w:line="240" w:lineRule="auto"/>
              <w:jc w:val="both"/>
              <w:rPr>
                <w:rFonts w:cs="Calibri"/>
                <w:sz w:val="24"/>
                <w:szCs w:val="24"/>
              </w:rPr>
            </w:pPr>
            <w:r w:rsidRPr="00263B09">
              <w:rPr>
                <w:rFonts w:cs="Calibri"/>
                <w:sz w:val="24"/>
                <w:szCs w:val="24"/>
              </w:rPr>
              <w:t xml:space="preserve">Health, Mental Health, Social Services </w:t>
            </w:r>
          </w:p>
        </w:tc>
      </w:tr>
      <w:tr w:rsidR="007410C3" w:rsidRPr="00263B09" w14:paraId="2EA0F169" w14:textId="77777777" w:rsidTr="007410C3">
        <w:trPr>
          <w:trHeight w:val="432"/>
        </w:trPr>
        <w:tc>
          <w:tcPr>
            <w:tcW w:w="2673" w:type="dxa"/>
            <w:shd w:val="clear" w:color="auto" w:fill="auto"/>
          </w:tcPr>
          <w:p w14:paraId="065F0FB2" w14:textId="77777777" w:rsidR="007410C3" w:rsidRPr="00263B09" w:rsidRDefault="007410C3" w:rsidP="007410C3">
            <w:pPr>
              <w:numPr>
                <w:ilvl w:val="3"/>
                <w:numId w:val="8"/>
              </w:numPr>
              <w:spacing w:after="0" w:line="240" w:lineRule="auto"/>
              <w:ind w:left="600" w:hanging="240"/>
              <w:jc w:val="both"/>
              <w:rPr>
                <w:rFonts w:cs="Calibri"/>
                <w:sz w:val="24"/>
                <w:szCs w:val="24"/>
              </w:rPr>
            </w:pPr>
            <w:r w:rsidRPr="00263B09">
              <w:rPr>
                <w:rFonts w:cs="Calibri"/>
                <w:sz w:val="24"/>
                <w:szCs w:val="24"/>
              </w:rPr>
              <w:t>Tuolumne County</w:t>
            </w:r>
          </w:p>
        </w:tc>
        <w:tc>
          <w:tcPr>
            <w:tcW w:w="6245" w:type="dxa"/>
            <w:gridSpan w:val="2"/>
            <w:shd w:val="clear" w:color="auto" w:fill="auto"/>
          </w:tcPr>
          <w:p w14:paraId="07E9C7C1" w14:textId="77777777" w:rsidR="007410C3" w:rsidRPr="00263B09" w:rsidRDefault="007410C3" w:rsidP="00526BA7">
            <w:pPr>
              <w:spacing w:after="0" w:line="240" w:lineRule="auto"/>
              <w:jc w:val="both"/>
              <w:rPr>
                <w:rFonts w:cs="Calibri"/>
                <w:sz w:val="24"/>
                <w:szCs w:val="24"/>
              </w:rPr>
            </w:pPr>
            <w:r w:rsidRPr="00263B09">
              <w:rPr>
                <w:rFonts w:cs="Calibri"/>
                <w:sz w:val="24"/>
                <w:szCs w:val="24"/>
              </w:rPr>
              <w:t xml:space="preserve">Health, Mental Health, Social Services </w:t>
            </w:r>
          </w:p>
        </w:tc>
      </w:tr>
      <w:tr w:rsidR="007410C3" w:rsidRPr="00263B09" w14:paraId="112D4B01" w14:textId="77777777" w:rsidTr="007410C3">
        <w:trPr>
          <w:trHeight w:val="432"/>
        </w:trPr>
        <w:tc>
          <w:tcPr>
            <w:tcW w:w="2673" w:type="dxa"/>
            <w:shd w:val="clear" w:color="auto" w:fill="auto"/>
          </w:tcPr>
          <w:p w14:paraId="6F5A08C2" w14:textId="77777777" w:rsidR="007410C3" w:rsidRPr="00263B09" w:rsidRDefault="007410C3" w:rsidP="007410C3">
            <w:pPr>
              <w:numPr>
                <w:ilvl w:val="3"/>
                <w:numId w:val="8"/>
              </w:numPr>
              <w:spacing w:after="0" w:line="240" w:lineRule="auto"/>
              <w:ind w:left="600" w:hanging="240"/>
              <w:jc w:val="both"/>
              <w:rPr>
                <w:rFonts w:cs="Calibri"/>
                <w:sz w:val="24"/>
                <w:szCs w:val="24"/>
              </w:rPr>
            </w:pPr>
            <w:r w:rsidRPr="00263B09">
              <w:rPr>
                <w:rFonts w:cs="Calibri"/>
                <w:sz w:val="24"/>
                <w:szCs w:val="24"/>
              </w:rPr>
              <w:t>Mariposa County</w:t>
            </w:r>
          </w:p>
        </w:tc>
        <w:tc>
          <w:tcPr>
            <w:tcW w:w="6245" w:type="dxa"/>
            <w:gridSpan w:val="2"/>
            <w:shd w:val="clear" w:color="auto" w:fill="auto"/>
          </w:tcPr>
          <w:p w14:paraId="6C0EDC7B" w14:textId="77777777" w:rsidR="007410C3" w:rsidRPr="00263B09" w:rsidRDefault="007410C3" w:rsidP="00526BA7">
            <w:pPr>
              <w:spacing w:after="0" w:line="240" w:lineRule="auto"/>
              <w:jc w:val="both"/>
              <w:rPr>
                <w:rFonts w:cs="Calibri"/>
                <w:sz w:val="24"/>
                <w:szCs w:val="24"/>
              </w:rPr>
            </w:pPr>
            <w:r w:rsidRPr="00263B09">
              <w:rPr>
                <w:rFonts w:cs="Calibri"/>
                <w:sz w:val="24"/>
                <w:szCs w:val="24"/>
              </w:rPr>
              <w:t xml:space="preserve">Health, Mental Health, Social Services </w:t>
            </w:r>
          </w:p>
        </w:tc>
      </w:tr>
      <w:tr w:rsidR="007410C3" w:rsidRPr="00263B09" w14:paraId="3A9AAF28" w14:textId="77777777" w:rsidTr="007410C3">
        <w:trPr>
          <w:trHeight w:val="432"/>
        </w:trPr>
        <w:tc>
          <w:tcPr>
            <w:tcW w:w="8918" w:type="dxa"/>
            <w:gridSpan w:val="3"/>
            <w:shd w:val="clear" w:color="auto" w:fill="auto"/>
          </w:tcPr>
          <w:p w14:paraId="11A323A2" w14:textId="77777777" w:rsidR="007410C3" w:rsidRPr="00263B09" w:rsidRDefault="007410C3" w:rsidP="00526BA7">
            <w:pPr>
              <w:spacing w:after="0" w:line="240" w:lineRule="auto"/>
              <w:jc w:val="both"/>
              <w:rPr>
                <w:rFonts w:cs="Calibri"/>
                <w:b/>
                <w:sz w:val="24"/>
                <w:szCs w:val="24"/>
              </w:rPr>
            </w:pPr>
            <w:r w:rsidRPr="00263B09">
              <w:rPr>
                <w:rFonts w:cs="Calibri"/>
                <w:b/>
                <w:sz w:val="24"/>
                <w:szCs w:val="24"/>
              </w:rPr>
              <w:t>Nonprofit/Private/Other</w:t>
            </w:r>
            <w:r w:rsidR="00C7164B">
              <w:rPr>
                <w:rFonts w:cs="Calibri"/>
                <w:b/>
                <w:sz w:val="24"/>
                <w:szCs w:val="24"/>
              </w:rPr>
              <w:t>*</w:t>
            </w:r>
            <w:r w:rsidRPr="00263B09">
              <w:rPr>
                <w:rFonts w:cs="Calibri"/>
                <w:b/>
                <w:sz w:val="24"/>
                <w:szCs w:val="24"/>
              </w:rPr>
              <w:t xml:space="preserve"> Representatives</w:t>
            </w:r>
          </w:p>
        </w:tc>
      </w:tr>
      <w:tr w:rsidR="00092BA8" w:rsidRPr="00263B09" w14:paraId="2A3F7A94" w14:textId="77777777" w:rsidTr="007410C3">
        <w:trPr>
          <w:trHeight w:val="432"/>
        </w:trPr>
        <w:tc>
          <w:tcPr>
            <w:tcW w:w="2673" w:type="dxa"/>
            <w:shd w:val="clear" w:color="auto" w:fill="auto"/>
          </w:tcPr>
          <w:p w14:paraId="5B3E58F0" w14:textId="77777777" w:rsidR="00092BA8" w:rsidRPr="006D5E29" w:rsidRDefault="00092BA8" w:rsidP="007410C3">
            <w:pPr>
              <w:numPr>
                <w:ilvl w:val="3"/>
                <w:numId w:val="8"/>
              </w:numPr>
              <w:spacing w:after="0" w:line="240" w:lineRule="auto"/>
              <w:ind w:left="600" w:hanging="240"/>
              <w:rPr>
                <w:rFonts w:cs="Calibri"/>
                <w:sz w:val="24"/>
                <w:szCs w:val="24"/>
              </w:rPr>
            </w:pPr>
          </w:p>
        </w:tc>
        <w:tc>
          <w:tcPr>
            <w:tcW w:w="2722" w:type="dxa"/>
            <w:shd w:val="clear" w:color="auto" w:fill="auto"/>
          </w:tcPr>
          <w:p w14:paraId="01E6CD00" w14:textId="77777777" w:rsidR="00092BA8" w:rsidRPr="006D5E29" w:rsidRDefault="00092BA8" w:rsidP="0071717F">
            <w:pPr>
              <w:spacing w:after="0" w:line="240" w:lineRule="auto"/>
              <w:jc w:val="both"/>
              <w:rPr>
                <w:rFonts w:cs="Calibri"/>
                <w:sz w:val="24"/>
                <w:szCs w:val="24"/>
              </w:rPr>
            </w:pPr>
          </w:p>
        </w:tc>
        <w:tc>
          <w:tcPr>
            <w:tcW w:w="3523" w:type="dxa"/>
          </w:tcPr>
          <w:p w14:paraId="0E533C5D" w14:textId="77777777" w:rsidR="00092BA8" w:rsidRPr="00717519" w:rsidRDefault="00092BA8" w:rsidP="00717519">
            <w:pPr>
              <w:spacing w:after="0" w:line="240" w:lineRule="auto"/>
              <w:jc w:val="both"/>
              <w:rPr>
                <w:rFonts w:cs="Calibri"/>
                <w:sz w:val="21"/>
                <w:szCs w:val="21"/>
              </w:rPr>
            </w:pPr>
          </w:p>
        </w:tc>
      </w:tr>
      <w:tr w:rsidR="006D5E29" w:rsidRPr="00263B09" w14:paraId="5325505D" w14:textId="77777777" w:rsidTr="007410C3">
        <w:trPr>
          <w:trHeight w:val="432"/>
        </w:trPr>
        <w:tc>
          <w:tcPr>
            <w:tcW w:w="2673" w:type="dxa"/>
            <w:shd w:val="clear" w:color="auto" w:fill="auto"/>
          </w:tcPr>
          <w:p w14:paraId="604E527C" w14:textId="77777777" w:rsidR="006D5E29" w:rsidRPr="00263B09" w:rsidRDefault="006D5E29" w:rsidP="007410C3">
            <w:pPr>
              <w:numPr>
                <w:ilvl w:val="3"/>
                <w:numId w:val="8"/>
              </w:numPr>
              <w:spacing w:after="0" w:line="240" w:lineRule="auto"/>
              <w:ind w:left="600" w:hanging="240"/>
              <w:rPr>
                <w:rFonts w:cs="Calibri"/>
                <w:sz w:val="24"/>
                <w:szCs w:val="24"/>
              </w:rPr>
            </w:pPr>
          </w:p>
        </w:tc>
        <w:tc>
          <w:tcPr>
            <w:tcW w:w="2722" w:type="dxa"/>
            <w:shd w:val="clear" w:color="auto" w:fill="auto"/>
          </w:tcPr>
          <w:p w14:paraId="37BF4D44" w14:textId="77777777" w:rsidR="006D5E29" w:rsidRPr="0071717F" w:rsidRDefault="006D5E29" w:rsidP="0071717F">
            <w:pPr>
              <w:spacing w:after="0" w:line="240" w:lineRule="auto"/>
              <w:jc w:val="both"/>
              <w:rPr>
                <w:rFonts w:cs="Calibri"/>
                <w:sz w:val="24"/>
                <w:szCs w:val="24"/>
              </w:rPr>
            </w:pPr>
          </w:p>
        </w:tc>
        <w:tc>
          <w:tcPr>
            <w:tcW w:w="3523" w:type="dxa"/>
          </w:tcPr>
          <w:p w14:paraId="41040AF6" w14:textId="77777777" w:rsidR="006D5E29" w:rsidRPr="00717519" w:rsidRDefault="006D5E29" w:rsidP="00717519">
            <w:pPr>
              <w:spacing w:after="0" w:line="240" w:lineRule="auto"/>
              <w:jc w:val="both"/>
              <w:rPr>
                <w:rFonts w:cs="Calibri"/>
                <w:sz w:val="21"/>
                <w:szCs w:val="21"/>
              </w:rPr>
            </w:pPr>
            <w:r>
              <w:rPr>
                <w:rFonts w:cs="Calibri"/>
                <w:sz w:val="21"/>
                <w:szCs w:val="21"/>
              </w:rPr>
              <w:t xml:space="preserve"> </w:t>
            </w:r>
          </w:p>
        </w:tc>
      </w:tr>
      <w:tr w:rsidR="006D5E29" w:rsidRPr="00263B09" w14:paraId="33B33094" w14:textId="77777777" w:rsidTr="007410C3">
        <w:trPr>
          <w:trHeight w:val="432"/>
        </w:trPr>
        <w:tc>
          <w:tcPr>
            <w:tcW w:w="2673" w:type="dxa"/>
            <w:shd w:val="clear" w:color="auto" w:fill="auto"/>
          </w:tcPr>
          <w:p w14:paraId="5988E72F" w14:textId="77777777" w:rsidR="006D5E29" w:rsidRPr="006D5E29" w:rsidRDefault="006D5E29" w:rsidP="007410C3">
            <w:pPr>
              <w:numPr>
                <w:ilvl w:val="3"/>
                <w:numId w:val="8"/>
              </w:numPr>
              <w:spacing w:after="0" w:line="240" w:lineRule="auto"/>
              <w:ind w:left="600" w:hanging="240"/>
              <w:rPr>
                <w:rFonts w:cs="Calibri"/>
                <w:sz w:val="24"/>
                <w:szCs w:val="24"/>
              </w:rPr>
            </w:pPr>
          </w:p>
        </w:tc>
        <w:tc>
          <w:tcPr>
            <w:tcW w:w="2722" w:type="dxa"/>
            <w:shd w:val="clear" w:color="auto" w:fill="auto"/>
          </w:tcPr>
          <w:p w14:paraId="7419E963" w14:textId="77777777" w:rsidR="006D5E29" w:rsidRPr="006D5E29" w:rsidRDefault="006D5E29" w:rsidP="0071717F">
            <w:pPr>
              <w:spacing w:after="0" w:line="240" w:lineRule="auto"/>
              <w:jc w:val="both"/>
              <w:rPr>
                <w:rFonts w:cs="Calibri"/>
                <w:sz w:val="24"/>
                <w:szCs w:val="24"/>
              </w:rPr>
            </w:pPr>
          </w:p>
        </w:tc>
        <w:tc>
          <w:tcPr>
            <w:tcW w:w="3523" w:type="dxa"/>
          </w:tcPr>
          <w:p w14:paraId="211B69B6" w14:textId="77777777" w:rsidR="006D5E29" w:rsidRPr="006D5E29" w:rsidRDefault="006D5E29" w:rsidP="00717519">
            <w:pPr>
              <w:spacing w:after="0" w:line="240" w:lineRule="auto"/>
              <w:jc w:val="both"/>
              <w:rPr>
                <w:rFonts w:cs="Calibri"/>
                <w:sz w:val="21"/>
                <w:szCs w:val="21"/>
              </w:rPr>
            </w:pPr>
          </w:p>
        </w:tc>
      </w:tr>
      <w:tr w:rsidR="00C7164B" w:rsidRPr="00263B09" w14:paraId="7CAC3938" w14:textId="77777777" w:rsidTr="007410C3">
        <w:trPr>
          <w:trHeight w:val="432"/>
        </w:trPr>
        <w:tc>
          <w:tcPr>
            <w:tcW w:w="2673" w:type="dxa"/>
            <w:shd w:val="clear" w:color="auto" w:fill="auto"/>
          </w:tcPr>
          <w:p w14:paraId="7C5B5FD9" w14:textId="77777777" w:rsidR="00C7164B" w:rsidRPr="00263B09" w:rsidRDefault="00C7164B" w:rsidP="007410C3">
            <w:pPr>
              <w:numPr>
                <w:ilvl w:val="3"/>
                <w:numId w:val="8"/>
              </w:numPr>
              <w:spacing w:after="0" w:line="240" w:lineRule="auto"/>
              <w:ind w:left="600" w:hanging="240"/>
              <w:rPr>
                <w:rFonts w:cs="Calibri"/>
                <w:sz w:val="24"/>
                <w:szCs w:val="24"/>
              </w:rPr>
            </w:pPr>
          </w:p>
        </w:tc>
        <w:tc>
          <w:tcPr>
            <w:tcW w:w="2722" w:type="dxa"/>
            <w:shd w:val="clear" w:color="auto" w:fill="auto"/>
          </w:tcPr>
          <w:p w14:paraId="58790FFA" w14:textId="77777777" w:rsidR="00C7164B" w:rsidRPr="00717519" w:rsidRDefault="00C7164B" w:rsidP="00717519">
            <w:pPr>
              <w:spacing w:after="0" w:line="240" w:lineRule="auto"/>
              <w:jc w:val="both"/>
              <w:rPr>
                <w:rFonts w:cs="Calibri"/>
                <w:sz w:val="21"/>
                <w:szCs w:val="21"/>
              </w:rPr>
            </w:pPr>
          </w:p>
        </w:tc>
        <w:tc>
          <w:tcPr>
            <w:tcW w:w="3523" w:type="dxa"/>
          </w:tcPr>
          <w:p w14:paraId="3766C54F" w14:textId="77777777" w:rsidR="00C7164B" w:rsidRPr="00717519" w:rsidRDefault="00C7164B" w:rsidP="00717519">
            <w:pPr>
              <w:spacing w:after="0" w:line="240" w:lineRule="auto"/>
              <w:jc w:val="both"/>
              <w:rPr>
                <w:rFonts w:cs="Calibri"/>
                <w:sz w:val="21"/>
                <w:szCs w:val="21"/>
              </w:rPr>
            </w:pPr>
          </w:p>
        </w:tc>
      </w:tr>
      <w:tr w:rsidR="007410C3" w:rsidRPr="00263B09" w14:paraId="2CE4FA70" w14:textId="77777777" w:rsidTr="007410C3">
        <w:trPr>
          <w:trHeight w:val="432"/>
        </w:trPr>
        <w:tc>
          <w:tcPr>
            <w:tcW w:w="8918" w:type="dxa"/>
            <w:gridSpan w:val="3"/>
            <w:shd w:val="clear" w:color="auto" w:fill="auto"/>
          </w:tcPr>
          <w:p w14:paraId="761C0B28" w14:textId="77777777" w:rsidR="007410C3" w:rsidRPr="00263B09" w:rsidRDefault="007410C3" w:rsidP="00526BA7">
            <w:pPr>
              <w:spacing w:after="0" w:line="240" w:lineRule="auto"/>
              <w:jc w:val="both"/>
              <w:rPr>
                <w:rFonts w:cs="Calibri"/>
                <w:b/>
                <w:sz w:val="24"/>
                <w:szCs w:val="24"/>
              </w:rPr>
            </w:pPr>
            <w:r w:rsidRPr="00263B09">
              <w:rPr>
                <w:rFonts w:cs="Calibri"/>
                <w:b/>
                <w:sz w:val="24"/>
                <w:szCs w:val="24"/>
              </w:rPr>
              <w:t>Homeless or Formerly Homeless Person</w:t>
            </w:r>
          </w:p>
        </w:tc>
      </w:tr>
      <w:tr w:rsidR="007410C3" w:rsidRPr="00263B09" w14:paraId="6BFDB13D" w14:textId="77777777" w:rsidTr="007410C3">
        <w:trPr>
          <w:trHeight w:val="432"/>
        </w:trPr>
        <w:tc>
          <w:tcPr>
            <w:tcW w:w="2673" w:type="dxa"/>
            <w:shd w:val="clear" w:color="auto" w:fill="auto"/>
          </w:tcPr>
          <w:p w14:paraId="67686CBB" w14:textId="77777777" w:rsidR="007410C3" w:rsidRPr="00263B09" w:rsidRDefault="007410C3" w:rsidP="007410C3">
            <w:pPr>
              <w:numPr>
                <w:ilvl w:val="3"/>
                <w:numId w:val="8"/>
              </w:numPr>
              <w:spacing w:after="0" w:line="240" w:lineRule="auto"/>
              <w:ind w:left="600" w:hanging="240"/>
              <w:jc w:val="both"/>
              <w:rPr>
                <w:rFonts w:cs="Calibri"/>
                <w:sz w:val="24"/>
                <w:szCs w:val="24"/>
              </w:rPr>
            </w:pPr>
            <w:r w:rsidRPr="00263B09">
              <w:rPr>
                <w:rFonts w:cs="Calibri"/>
                <w:sz w:val="24"/>
                <w:szCs w:val="24"/>
              </w:rPr>
              <w:t>Individual</w:t>
            </w:r>
          </w:p>
        </w:tc>
        <w:tc>
          <w:tcPr>
            <w:tcW w:w="6245" w:type="dxa"/>
            <w:gridSpan w:val="2"/>
            <w:shd w:val="clear" w:color="auto" w:fill="auto"/>
          </w:tcPr>
          <w:p w14:paraId="2C203E2B" w14:textId="77777777" w:rsidR="007410C3" w:rsidRPr="00263B09" w:rsidRDefault="008F3454" w:rsidP="00526BA7">
            <w:pPr>
              <w:spacing w:after="0" w:line="240" w:lineRule="auto"/>
              <w:jc w:val="both"/>
              <w:rPr>
                <w:rFonts w:cs="Calibri"/>
                <w:sz w:val="24"/>
                <w:szCs w:val="24"/>
              </w:rPr>
            </w:pPr>
            <w:r>
              <w:rPr>
                <w:rFonts w:cs="Calibri"/>
                <w:sz w:val="24"/>
                <w:szCs w:val="24"/>
              </w:rPr>
              <w:t>Homeless or formerly homeless representative</w:t>
            </w:r>
            <w:r w:rsidR="007410C3" w:rsidRPr="00263B09">
              <w:rPr>
                <w:rFonts w:cs="Calibri"/>
                <w:sz w:val="24"/>
                <w:szCs w:val="24"/>
              </w:rPr>
              <w:t xml:space="preserve"> </w:t>
            </w:r>
          </w:p>
        </w:tc>
      </w:tr>
    </w:tbl>
    <w:p w14:paraId="7E856525" w14:textId="77777777" w:rsidR="002F5B6C" w:rsidRDefault="002F5B6C" w:rsidP="002F5B6C">
      <w:pPr>
        <w:spacing w:after="0" w:line="240" w:lineRule="auto"/>
        <w:jc w:val="both"/>
        <w:rPr>
          <w:rFonts w:cs="Calibri"/>
          <w:sz w:val="24"/>
          <w:szCs w:val="24"/>
        </w:rPr>
      </w:pPr>
    </w:p>
    <w:p w14:paraId="5E864389" w14:textId="77777777" w:rsidR="006D5E29" w:rsidRDefault="006D5E29" w:rsidP="002F5B6C">
      <w:pPr>
        <w:spacing w:after="60" w:line="240" w:lineRule="auto"/>
        <w:jc w:val="both"/>
        <w:rPr>
          <w:rFonts w:cs="Calibri"/>
          <w:sz w:val="24"/>
          <w:szCs w:val="24"/>
        </w:rPr>
      </w:pPr>
      <w:r w:rsidRPr="006D5E29">
        <w:rPr>
          <w:rFonts w:cs="Calibri"/>
          <w:sz w:val="24"/>
          <w:szCs w:val="24"/>
        </w:rPr>
        <w:t xml:space="preserve">To the extent possible, the </w:t>
      </w:r>
      <w:r w:rsidR="00516CEE">
        <w:rPr>
          <w:rFonts w:cs="Calibri"/>
          <w:sz w:val="24"/>
          <w:szCs w:val="24"/>
        </w:rPr>
        <w:t xml:space="preserve">Governing </w:t>
      </w:r>
      <w:r w:rsidRPr="006D5E29">
        <w:rPr>
          <w:rFonts w:cs="Calibri"/>
          <w:sz w:val="24"/>
          <w:szCs w:val="24"/>
        </w:rPr>
        <w:t xml:space="preserve">Board must represent all homeless subpopulations within the CSCoC.  Any vacancies or gaps in representation will be addressed with recruiting strategies.  Consideration may be given to representatives </w:t>
      </w:r>
      <w:r w:rsidR="00516CEE" w:rsidRPr="006D5E29">
        <w:rPr>
          <w:rFonts w:cs="Calibri"/>
          <w:sz w:val="24"/>
          <w:szCs w:val="24"/>
        </w:rPr>
        <w:t>of specific</w:t>
      </w:r>
      <w:r w:rsidRPr="006D5E29">
        <w:rPr>
          <w:rFonts w:cs="Calibri"/>
          <w:sz w:val="24"/>
          <w:szCs w:val="24"/>
        </w:rPr>
        <w:t xml:space="preserve"> stakeholder </w:t>
      </w:r>
      <w:r w:rsidRPr="006D5E29">
        <w:rPr>
          <w:rFonts w:cs="Calibri"/>
          <w:sz w:val="24"/>
          <w:szCs w:val="24"/>
        </w:rPr>
        <w:lastRenderedPageBreak/>
        <w:t xml:space="preserve">categories, as well as sub-populations and geographical areas to ensure a well-rounded </w:t>
      </w:r>
      <w:r w:rsidR="00516CEE">
        <w:rPr>
          <w:rFonts w:cs="Calibri"/>
          <w:sz w:val="24"/>
          <w:szCs w:val="24"/>
        </w:rPr>
        <w:t xml:space="preserve">Governing </w:t>
      </w:r>
      <w:r w:rsidRPr="006D5E29">
        <w:rPr>
          <w:rFonts w:cs="Calibri"/>
          <w:sz w:val="24"/>
          <w:szCs w:val="24"/>
        </w:rPr>
        <w:t>Board membership.</w:t>
      </w:r>
    </w:p>
    <w:p w14:paraId="63DF8F5E" w14:textId="77777777" w:rsidR="00AC27AC" w:rsidRPr="00ED773D" w:rsidRDefault="00516CEE" w:rsidP="008373A2">
      <w:pPr>
        <w:numPr>
          <w:ilvl w:val="0"/>
          <w:numId w:val="32"/>
        </w:numPr>
        <w:spacing w:before="240" w:after="60" w:line="240" w:lineRule="auto"/>
        <w:jc w:val="both"/>
        <w:rPr>
          <w:rFonts w:cs="Calibri"/>
          <w:b/>
          <w:sz w:val="24"/>
          <w:szCs w:val="24"/>
        </w:rPr>
      </w:pPr>
      <w:r>
        <w:rPr>
          <w:rFonts w:cs="Calibri"/>
          <w:b/>
          <w:sz w:val="24"/>
          <w:szCs w:val="24"/>
        </w:rPr>
        <w:t xml:space="preserve">Governing </w:t>
      </w:r>
      <w:r w:rsidR="00AC27AC">
        <w:rPr>
          <w:rFonts w:cs="Calibri"/>
          <w:b/>
          <w:sz w:val="24"/>
          <w:szCs w:val="24"/>
        </w:rPr>
        <w:t>Board Responsibilities</w:t>
      </w:r>
    </w:p>
    <w:p w14:paraId="128BEA8F" w14:textId="77777777" w:rsidR="006D5E29" w:rsidRDefault="00AC27AC" w:rsidP="0007220A">
      <w:pPr>
        <w:tabs>
          <w:tab w:val="center" w:pos="4464"/>
        </w:tabs>
        <w:spacing w:after="60" w:line="240" w:lineRule="auto"/>
        <w:jc w:val="both"/>
        <w:rPr>
          <w:rFonts w:cs="Calibri"/>
          <w:sz w:val="24"/>
          <w:szCs w:val="24"/>
        </w:rPr>
      </w:pPr>
      <w:r w:rsidRPr="00263B09">
        <w:rPr>
          <w:rFonts w:cs="Calibri"/>
          <w:sz w:val="24"/>
          <w:szCs w:val="24"/>
        </w:rPr>
        <w:t xml:space="preserve">The CSCoC </w:t>
      </w:r>
      <w:r w:rsidR="00516CEE">
        <w:rPr>
          <w:rFonts w:cs="Calibri"/>
          <w:sz w:val="24"/>
          <w:szCs w:val="24"/>
        </w:rPr>
        <w:t xml:space="preserve">Governing </w:t>
      </w:r>
      <w:r w:rsidRPr="00263B09">
        <w:rPr>
          <w:rFonts w:cs="Calibri"/>
          <w:sz w:val="24"/>
          <w:szCs w:val="24"/>
        </w:rPr>
        <w:t>Board is responsible for carrying out all requirements of the HEARTH Act</w:t>
      </w:r>
      <w:r w:rsidR="00B15578">
        <w:rPr>
          <w:rFonts w:cs="Calibri"/>
          <w:sz w:val="24"/>
          <w:szCs w:val="24"/>
        </w:rPr>
        <w:t xml:space="preserve"> and Interim Rule</w:t>
      </w:r>
      <w:r w:rsidRPr="00263B09">
        <w:rPr>
          <w:rFonts w:cs="Calibri"/>
          <w:sz w:val="24"/>
          <w:szCs w:val="24"/>
        </w:rPr>
        <w:t xml:space="preserve">.  The </w:t>
      </w:r>
      <w:r w:rsidR="00516CEE">
        <w:rPr>
          <w:rFonts w:cs="Calibri"/>
          <w:sz w:val="24"/>
          <w:szCs w:val="24"/>
        </w:rPr>
        <w:t>Governing B</w:t>
      </w:r>
      <w:r w:rsidRPr="00263B09">
        <w:rPr>
          <w:rFonts w:cs="Calibri"/>
          <w:sz w:val="24"/>
          <w:szCs w:val="24"/>
        </w:rPr>
        <w:t xml:space="preserve">oard may assign responsibility for specific tasks to committees.  All committee actions and recommendations must be approved by the </w:t>
      </w:r>
      <w:r w:rsidR="00516CEE">
        <w:rPr>
          <w:rFonts w:cs="Calibri"/>
          <w:sz w:val="24"/>
          <w:szCs w:val="24"/>
        </w:rPr>
        <w:t xml:space="preserve">Governing </w:t>
      </w:r>
      <w:r w:rsidRPr="00263B09">
        <w:rPr>
          <w:rFonts w:cs="Calibri"/>
          <w:sz w:val="24"/>
          <w:szCs w:val="24"/>
        </w:rPr>
        <w:t xml:space="preserve">Board, unless they have been granted authority to make decisions on behalf of the </w:t>
      </w:r>
      <w:r w:rsidR="00516CEE">
        <w:rPr>
          <w:rFonts w:cs="Calibri"/>
          <w:sz w:val="24"/>
          <w:szCs w:val="24"/>
        </w:rPr>
        <w:t xml:space="preserve">Governing </w:t>
      </w:r>
      <w:r w:rsidRPr="00263B09">
        <w:rPr>
          <w:rFonts w:cs="Calibri"/>
          <w:sz w:val="24"/>
          <w:szCs w:val="24"/>
        </w:rPr>
        <w:t xml:space="preserve">Board.  </w:t>
      </w:r>
    </w:p>
    <w:p w14:paraId="1CB22886" w14:textId="77777777" w:rsidR="00AC27AC" w:rsidRPr="00263B09" w:rsidRDefault="006D5E29" w:rsidP="00BA7FEE">
      <w:pPr>
        <w:tabs>
          <w:tab w:val="center" w:pos="4464"/>
        </w:tabs>
        <w:spacing w:before="120" w:after="60" w:line="240" w:lineRule="auto"/>
        <w:jc w:val="both"/>
        <w:rPr>
          <w:rFonts w:cs="Calibri"/>
          <w:sz w:val="24"/>
          <w:szCs w:val="24"/>
        </w:rPr>
      </w:pPr>
      <w:r>
        <w:rPr>
          <w:rFonts w:cs="Calibri"/>
          <w:sz w:val="24"/>
          <w:szCs w:val="24"/>
        </w:rPr>
        <w:t>Additional responsibilities include:</w:t>
      </w:r>
    </w:p>
    <w:p w14:paraId="79C95579"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 xml:space="preserve">Review, approve, and oversee </w:t>
      </w:r>
      <w:r w:rsidR="00702278">
        <w:rPr>
          <w:rFonts w:cs="Calibri"/>
          <w:sz w:val="24"/>
          <w:szCs w:val="24"/>
        </w:rPr>
        <w:t xml:space="preserve">ranked </w:t>
      </w:r>
      <w:r w:rsidRPr="00263B09">
        <w:rPr>
          <w:rFonts w:cs="Calibri"/>
          <w:sz w:val="24"/>
          <w:szCs w:val="24"/>
        </w:rPr>
        <w:t>CSCoC applications</w:t>
      </w:r>
    </w:p>
    <w:p w14:paraId="3BE0F706"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 xml:space="preserve">Review, rate, certify and oversee </w:t>
      </w:r>
      <w:r w:rsidR="00702278">
        <w:rPr>
          <w:rFonts w:cs="Calibri"/>
          <w:sz w:val="24"/>
          <w:szCs w:val="24"/>
        </w:rPr>
        <w:t xml:space="preserve">ranked </w:t>
      </w:r>
      <w:r w:rsidRPr="00263B09">
        <w:rPr>
          <w:rFonts w:cs="Calibri"/>
          <w:sz w:val="24"/>
          <w:szCs w:val="24"/>
        </w:rPr>
        <w:t>ESG projects</w:t>
      </w:r>
    </w:p>
    <w:p w14:paraId="40716298" w14:textId="77777777" w:rsidR="00AC27AC"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Approve the CSCoC Charter</w:t>
      </w:r>
    </w:p>
    <w:p w14:paraId="58E02AA6"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Approve any changes to the Charter and CSCoC structure</w:t>
      </w:r>
    </w:p>
    <w:p w14:paraId="2AD0FC72"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Approve annual changes to CSCoC membership</w:t>
      </w:r>
    </w:p>
    <w:p w14:paraId="2E716899"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Approve any changes to the CSCoC Collaborative Applicant</w:t>
      </w:r>
    </w:p>
    <w:p w14:paraId="4FC67E7D" w14:textId="77777777" w:rsidR="00AC27AC" w:rsidRPr="00263B09" w:rsidRDefault="00AC27AC" w:rsidP="0007220A">
      <w:pPr>
        <w:numPr>
          <w:ilvl w:val="0"/>
          <w:numId w:val="12"/>
        </w:numPr>
        <w:spacing w:after="60" w:line="240" w:lineRule="auto"/>
        <w:ind w:left="900" w:hanging="180"/>
        <w:jc w:val="both"/>
        <w:rPr>
          <w:rFonts w:cs="Calibri"/>
          <w:sz w:val="24"/>
          <w:szCs w:val="24"/>
        </w:rPr>
      </w:pPr>
      <w:r w:rsidRPr="00263B09">
        <w:rPr>
          <w:rFonts w:cs="Calibri"/>
          <w:sz w:val="24"/>
          <w:szCs w:val="24"/>
        </w:rPr>
        <w:t>Approve any changes to the HMIS Lead or HMIS software</w:t>
      </w:r>
    </w:p>
    <w:p w14:paraId="0CEF5123" w14:textId="77777777" w:rsidR="00AC27AC" w:rsidRDefault="00AC27AC" w:rsidP="0007220A">
      <w:pPr>
        <w:numPr>
          <w:ilvl w:val="0"/>
          <w:numId w:val="12"/>
        </w:numPr>
        <w:spacing w:after="60" w:line="240" w:lineRule="auto"/>
        <w:ind w:left="907" w:hanging="187"/>
        <w:jc w:val="both"/>
        <w:rPr>
          <w:rFonts w:cs="Calibri"/>
          <w:sz w:val="24"/>
          <w:szCs w:val="24"/>
        </w:rPr>
      </w:pPr>
      <w:r w:rsidRPr="00263B09">
        <w:rPr>
          <w:rFonts w:cs="Calibri"/>
          <w:sz w:val="24"/>
          <w:szCs w:val="24"/>
        </w:rPr>
        <w:t>Decide any significant issues or problems that arise in the CSCoC</w:t>
      </w:r>
    </w:p>
    <w:p w14:paraId="280A68C2" w14:textId="2B54132F" w:rsidR="002C1701" w:rsidRPr="0048509B" w:rsidRDefault="002C1701" w:rsidP="008373A2">
      <w:pPr>
        <w:pStyle w:val="ListParagraph"/>
        <w:numPr>
          <w:ilvl w:val="0"/>
          <w:numId w:val="32"/>
        </w:numPr>
        <w:spacing w:before="240" w:after="60"/>
        <w:contextualSpacing w:val="0"/>
        <w:jc w:val="both"/>
        <w:rPr>
          <w:rFonts w:cs="Calibri"/>
          <w:b/>
          <w:sz w:val="24"/>
          <w:szCs w:val="24"/>
        </w:rPr>
      </w:pPr>
      <w:r w:rsidRPr="0048509B">
        <w:rPr>
          <w:rFonts w:cs="Calibri"/>
          <w:b/>
          <w:sz w:val="24"/>
          <w:szCs w:val="24"/>
        </w:rPr>
        <w:t>Governing Board Meetings</w:t>
      </w:r>
    </w:p>
    <w:p w14:paraId="5370BAE7" w14:textId="6D4A5698" w:rsidR="002C1701" w:rsidRPr="002C1701" w:rsidRDefault="002C1701" w:rsidP="001B1292">
      <w:pPr>
        <w:spacing w:after="60" w:line="240" w:lineRule="auto"/>
        <w:jc w:val="both"/>
        <w:rPr>
          <w:rFonts w:cs="Calibri"/>
          <w:b/>
          <w:sz w:val="24"/>
          <w:szCs w:val="24"/>
        </w:rPr>
      </w:pPr>
      <w:r w:rsidRPr="0048509B">
        <w:rPr>
          <w:rFonts w:cs="Calibri"/>
          <w:sz w:val="24"/>
          <w:szCs w:val="24"/>
        </w:rPr>
        <w:t xml:space="preserve">The Governing Board shall meet </w:t>
      </w:r>
      <w:r w:rsidR="000B27C9" w:rsidRPr="0048509B">
        <w:rPr>
          <w:rFonts w:cs="Calibri"/>
          <w:sz w:val="24"/>
          <w:szCs w:val="24"/>
        </w:rPr>
        <w:t xml:space="preserve">in person </w:t>
      </w:r>
      <w:r w:rsidRPr="0048509B">
        <w:rPr>
          <w:rFonts w:cs="Calibri"/>
          <w:sz w:val="24"/>
          <w:szCs w:val="24"/>
        </w:rPr>
        <w:t>not less than quarterly.  For time-sensitive action items (such as</w:t>
      </w:r>
      <w:r w:rsidR="00CA7F7D" w:rsidRPr="0048509B">
        <w:rPr>
          <w:rFonts w:cs="Calibri"/>
          <w:sz w:val="24"/>
          <w:szCs w:val="24"/>
        </w:rPr>
        <w:t xml:space="preserve"> funding application processes</w:t>
      </w:r>
      <w:r w:rsidRPr="0048509B">
        <w:rPr>
          <w:rFonts w:cs="Calibri"/>
          <w:sz w:val="24"/>
          <w:szCs w:val="24"/>
        </w:rPr>
        <w:t>), special meetings may be held by the Governing Board via teleconference, video conference, or email</w:t>
      </w:r>
      <w:r w:rsidR="000B27C9" w:rsidRPr="0048509B">
        <w:rPr>
          <w:rFonts w:cs="Calibri"/>
          <w:sz w:val="24"/>
          <w:szCs w:val="24"/>
        </w:rPr>
        <w:t>.  Special meetings may only be utilized when a deadline or Governing Board action is necessary before the next regularly scheduled Governing Board meeting.</w:t>
      </w:r>
    </w:p>
    <w:p w14:paraId="54086961" w14:textId="0E6A88AF" w:rsidR="000E5FF5" w:rsidRDefault="00516CEE" w:rsidP="008373A2">
      <w:pPr>
        <w:pStyle w:val="ListParagraph"/>
        <w:numPr>
          <w:ilvl w:val="0"/>
          <w:numId w:val="32"/>
        </w:numPr>
        <w:spacing w:before="240" w:after="60"/>
        <w:contextualSpacing w:val="0"/>
        <w:jc w:val="both"/>
        <w:rPr>
          <w:rFonts w:cs="Calibri"/>
          <w:b/>
          <w:sz w:val="24"/>
          <w:szCs w:val="24"/>
        </w:rPr>
      </w:pPr>
      <w:r>
        <w:rPr>
          <w:rFonts w:cs="Calibri"/>
          <w:b/>
          <w:sz w:val="24"/>
          <w:szCs w:val="24"/>
        </w:rPr>
        <w:t xml:space="preserve">Governing </w:t>
      </w:r>
      <w:r w:rsidR="000E5FF5">
        <w:rPr>
          <w:rFonts w:cs="Calibri"/>
          <w:b/>
          <w:sz w:val="24"/>
          <w:szCs w:val="24"/>
        </w:rPr>
        <w:t>Board Officers</w:t>
      </w:r>
      <w:r w:rsidR="008B3E0D">
        <w:rPr>
          <w:rFonts w:cs="Calibri"/>
          <w:b/>
          <w:sz w:val="24"/>
          <w:szCs w:val="24"/>
        </w:rPr>
        <w:t>/Executive Committee</w:t>
      </w:r>
    </w:p>
    <w:p w14:paraId="61BF9AE2" w14:textId="77777777" w:rsidR="00672350" w:rsidRPr="0007220A" w:rsidRDefault="00672350" w:rsidP="008373A2">
      <w:pPr>
        <w:spacing w:after="60" w:line="240" w:lineRule="auto"/>
        <w:jc w:val="both"/>
        <w:rPr>
          <w:rFonts w:cs="Calibri"/>
          <w:sz w:val="24"/>
          <w:szCs w:val="24"/>
          <w:u w:val="single"/>
        </w:rPr>
      </w:pPr>
      <w:r w:rsidRPr="0007220A">
        <w:rPr>
          <w:sz w:val="24"/>
          <w:szCs w:val="24"/>
        </w:rPr>
        <w:t xml:space="preserve">The </w:t>
      </w:r>
      <w:r w:rsidR="00516CEE">
        <w:rPr>
          <w:sz w:val="24"/>
          <w:szCs w:val="24"/>
        </w:rPr>
        <w:t xml:space="preserve">Governing </w:t>
      </w:r>
      <w:r w:rsidRPr="0007220A">
        <w:rPr>
          <w:sz w:val="24"/>
          <w:szCs w:val="24"/>
        </w:rPr>
        <w:t>Board shall have four (4) Officers</w:t>
      </w:r>
      <w:r w:rsidR="00CE2E5E">
        <w:rPr>
          <w:sz w:val="24"/>
          <w:szCs w:val="24"/>
        </w:rPr>
        <w:t xml:space="preserve"> elected from </w:t>
      </w:r>
      <w:r w:rsidR="00516CEE">
        <w:rPr>
          <w:sz w:val="24"/>
          <w:szCs w:val="24"/>
        </w:rPr>
        <w:t xml:space="preserve">Governing </w:t>
      </w:r>
      <w:r w:rsidR="00CE2E5E">
        <w:rPr>
          <w:sz w:val="24"/>
          <w:szCs w:val="24"/>
        </w:rPr>
        <w:t>Board members</w:t>
      </w:r>
      <w:r w:rsidRPr="0007220A">
        <w:rPr>
          <w:sz w:val="24"/>
          <w:szCs w:val="24"/>
        </w:rPr>
        <w:t xml:space="preserve">: Chair, Vice Chair, Treasurer, and Secretary. Board Officers shall be elected by a simple majority of the </w:t>
      </w:r>
      <w:r w:rsidR="00516CEE">
        <w:rPr>
          <w:sz w:val="24"/>
          <w:szCs w:val="24"/>
        </w:rPr>
        <w:t xml:space="preserve">Governing </w:t>
      </w:r>
      <w:r w:rsidRPr="0007220A">
        <w:rPr>
          <w:sz w:val="24"/>
          <w:szCs w:val="24"/>
        </w:rPr>
        <w:t xml:space="preserve">Board </w:t>
      </w:r>
      <w:r w:rsidR="00516CEE">
        <w:rPr>
          <w:sz w:val="24"/>
          <w:szCs w:val="24"/>
        </w:rPr>
        <w:t>m</w:t>
      </w:r>
      <w:r w:rsidRPr="0007220A">
        <w:rPr>
          <w:sz w:val="24"/>
          <w:szCs w:val="24"/>
        </w:rPr>
        <w:t xml:space="preserve">embers. </w:t>
      </w:r>
      <w:r w:rsidR="006D5E29">
        <w:rPr>
          <w:sz w:val="24"/>
          <w:szCs w:val="24"/>
        </w:rPr>
        <w:t xml:space="preserve"> </w:t>
      </w:r>
      <w:r w:rsidRPr="0007220A">
        <w:rPr>
          <w:sz w:val="24"/>
          <w:szCs w:val="24"/>
        </w:rPr>
        <w:t xml:space="preserve">Officers shall serve </w:t>
      </w:r>
      <w:r w:rsidR="002A53FB" w:rsidRPr="0007220A">
        <w:rPr>
          <w:sz w:val="24"/>
          <w:szCs w:val="24"/>
        </w:rPr>
        <w:t>two-year</w:t>
      </w:r>
      <w:r w:rsidRPr="0007220A">
        <w:rPr>
          <w:sz w:val="24"/>
          <w:szCs w:val="24"/>
        </w:rPr>
        <w:t xml:space="preserve"> </w:t>
      </w:r>
      <w:r w:rsidR="002A53FB" w:rsidRPr="0007220A">
        <w:rPr>
          <w:sz w:val="24"/>
          <w:szCs w:val="24"/>
        </w:rPr>
        <w:t>terms and</w:t>
      </w:r>
      <w:r w:rsidRPr="0007220A">
        <w:rPr>
          <w:sz w:val="24"/>
          <w:szCs w:val="24"/>
        </w:rPr>
        <w:t xml:space="preserve"> can be replaced or renewed by a simple majority of the </w:t>
      </w:r>
      <w:r w:rsidR="00516CEE">
        <w:rPr>
          <w:sz w:val="24"/>
          <w:szCs w:val="24"/>
        </w:rPr>
        <w:t xml:space="preserve">Governing </w:t>
      </w:r>
      <w:r w:rsidRPr="0007220A">
        <w:rPr>
          <w:sz w:val="24"/>
          <w:szCs w:val="24"/>
        </w:rPr>
        <w:t xml:space="preserve">Board Members. </w:t>
      </w:r>
      <w:r w:rsidR="006D5E29">
        <w:rPr>
          <w:sz w:val="24"/>
          <w:szCs w:val="24"/>
        </w:rPr>
        <w:t xml:space="preserve"> </w:t>
      </w:r>
      <w:r w:rsidRPr="0007220A">
        <w:rPr>
          <w:sz w:val="24"/>
          <w:szCs w:val="24"/>
        </w:rPr>
        <w:t>Any majority of Officers can call for a special meeting of the Board.</w:t>
      </w:r>
    </w:p>
    <w:p w14:paraId="0EA5B87B" w14:textId="77777777" w:rsidR="000E5FF5" w:rsidRPr="0007220A" w:rsidRDefault="00516CEE" w:rsidP="0007220A">
      <w:pPr>
        <w:spacing w:after="60" w:line="240" w:lineRule="auto"/>
        <w:ind w:left="720"/>
        <w:jc w:val="both"/>
        <w:rPr>
          <w:rFonts w:cs="Calibri"/>
          <w:sz w:val="24"/>
          <w:szCs w:val="24"/>
        </w:rPr>
      </w:pPr>
      <w:r>
        <w:rPr>
          <w:rFonts w:cs="Calibri"/>
          <w:sz w:val="24"/>
          <w:szCs w:val="24"/>
          <w:u w:val="single"/>
        </w:rPr>
        <w:t xml:space="preserve">Governing </w:t>
      </w:r>
      <w:r w:rsidR="000E5FF5" w:rsidRPr="0007220A">
        <w:rPr>
          <w:rFonts w:cs="Calibri"/>
          <w:sz w:val="24"/>
          <w:szCs w:val="24"/>
          <w:u w:val="single"/>
        </w:rPr>
        <w:t>Board Chair</w:t>
      </w:r>
      <w:r w:rsidR="000E5FF5" w:rsidRPr="0007220A">
        <w:rPr>
          <w:rFonts w:cs="Calibri"/>
          <w:sz w:val="24"/>
          <w:szCs w:val="24"/>
        </w:rPr>
        <w:t>:</w:t>
      </w:r>
      <w:r w:rsidR="002100D7" w:rsidRPr="0007220A">
        <w:rPr>
          <w:rFonts w:cs="Calibri"/>
          <w:sz w:val="24"/>
          <w:szCs w:val="24"/>
        </w:rPr>
        <w:t xml:space="preserve">  </w:t>
      </w:r>
      <w:r w:rsidR="00672350" w:rsidRPr="0007220A">
        <w:rPr>
          <w:sz w:val="24"/>
          <w:szCs w:val="24"/>
        </w:rPr>
        <w:t xml:space="preserve">The </w:t>
      </w:r>
      <w:r>
        <w:rPr>
          <w:sz w:val="24"/>
          <w:szCs w:val="24"/>
        </w:rPr>
        <w:t xml:space="preserve">Governing </w:t>
      </w:r>
      <w:r w:rsidR="00702278">
        <w:rPr>
          <w:sz w:val="24"/>
          <w:szCs w:val="24"/>
        </w:rPr>
        <w:t xml:space="preserve">Board Chair shall </w:t>
      </w:r>
      <w:r w:rsidR="00672350" w:rsidRPr="0007220A">
        <w:rPr>
          <w:sz w:val="24"/>
          <w:szCs w:val="24"/>
        </w:rPr>
        <w:t xml:space="preserve">chair meetings of the </w:t>
      </w:r>
      <w:r>
        <w:rPr>
          <w:sz w:val="24"/>
          <w:szCs w:val="24"/>
        </w:rPr>
        <w:t xml:space="preserve">Governing </w:t>
      </w:r>
      <w:r w:rsidR="00672350" w:rsidRPr="0007220A">
        <w:rPr>
          <w:sz w:val="24"/>
          <w:szCs w:val="24"/>
        </w:rPr>
        <w:t>Board</w:t>
      </w:r>
    </w:p>
    <w:p w14:paraId="06A2FB23" w14:textId="77777777" w:rsidR="000E5FF5" w:rsidRPr="0007220A" w:rsidRDefault="00516CEE" w:rsidP="0007220A">
      <w:pPr>
        <w:spacing w:after="60" w:line="240" w:lineRule="auto"/>
        <w:ind w:left="720"/>
        <w:jc w:val="both"/>
        <w:rPr>
          <w:rFonts w:cs="Calibri"/>
          <w:sz w:val="24"/>
          <w:szCs w:val="24"/>
        </w:rPr>
      </w:pPr>
      <w:r>
        <w:rPr>
          <w:rFonts w:cs="Calibri"/>
          <w:sz w:val="24"/>
          <w:szCs w:val="24"/>
          <w:u w:val="single"/>
        </w:rPr>
        <w:lastRenderedPageBreak/>
        <w:t xml:space="preserve">Governing </w:t>
      </w:r>
      <w:r w:rsidR="000E5FF5" w:rsidRPr="0007220A">
        <w:rPr>
          <w:rFonts w:cs="Calibri"/>
          <w:sz w:val="24"/>
          <w:szCs w:val="24"/>
          <w:u w:val="single"/>
        </w:rPr>
        <w:t>Board Vice Chair</w:t>
      </w:r>
      <w:r w:rsidR="000E5FF5" w:rsidRPr="0007220A">
        <w:rPr>
          <w:rFonts w:cs="Calibri"/>
          <w:sz w:val="24"/>
          <w:szCs w:val="24"/>
        </w:rPr>
        <w:t>:</w:t>
      </w:r>
      <w:r w:rsidR="00672350" w:rsidRPr="0007220A">
        <w:rPr>
          <w:sz w:val="24"/>
          <w:szCs w:val="24"/>
        </w:rPr>
        <w:t xml:space="preserve"> The </w:t>
      </w:r>
      <w:r>
        <w:rPr>
          <w:sz w:val="24"/>
          <w:szCs w:val="24"/>
        </w:rPr>
        <w:t xml:space="preserve">Governing </w:t>
      </w:r>
      <w:r w:rsidR="00702278">
        <w:rPr>
          <w:sz w:val="24"/>
          <w:szCs w:val="24"/>
        </w:rPr>
        <w:t xml:space="preserve">Board </w:t>
      </w:r>
      <w:r w:rsidR="00672350" w:rsidRPr="0007220A">
        <w:rPr>
          <w:sz w:val="24"/>
          <w:szCs w:val="24"/>
        </w:rPr>
        <w:t xml:space="preserve">Vice </w:t>
      </w:r>
      <w:r w:rsidR="00702278">
        <w:rPr>
          <w:sz w:val="24"/>
          <w:szCs w:val="24"/>
        </w:rPr>
        <w:t>Chair</w:t>
      </w:r>
      <w:r w:rsidR="00672350" w:rsidRPr="0007220A">
        <w:rPr>
          <w:sz w:val="24"/>
          <w:szCs w:val="24"/>
        </w:rPr>
        <w:t xml:space="preserve"> shall serve as chair in the </w:t>
      </w:r>
      <w:r w:rsidR="00702278">
        <w:rPr>
          <w:sz w:val="24"/>
          <w:szCs w:val="24"/>
        </w:rPr>
        <w:t xml:space="preserve">Chair’s </w:t>
      </w:r>
      <w:r w:rsidR="00672350" w:rsidRPr="0007220A">
        <w:rPr>
          <w:sz w:val="24"/>
          <w:szCs w:val="24"/>
        </w:rPr>
        <w:t>absence.</w:t>
      </w:r>
    </w:p>
    <w:p w14:paraId="358926E3" w14:textId="77777777" w:rsidR="000E5FF5" w:rsidRPr="0007220A" w:rsidRDefault="00516CEE" w:rsidP="0007220A">
      <w:pPr>
        <w:spacing w:after="60" w:line="240" w:lineRule="auto"/>
        <w:ind w:left="720"/>
        <w:jc w:val="both"/>
        <w:rPr>
          <w:rFonts w:cs="Calibri"/>
          <w:sz w:val="24"/>
          <w:szCs w:val="24"/>
        </w:rPr>
      </w:pPr>
      <w:r>
        <w:rPr>
          <w:rFonts w:cs="Calibri"/>
          <w:sz w:val="24"/>
          <w:szCs w:val="24"/>
          <w:u w:val="single"/>
        </w:rPr>
        <w:t xml:space="preserve">Governing </w:t>
      </w:r>
      <w:r w:rsidR="000E5FF5" w:rsidRPr="0007220A">
        <w:rPr>
          <w:rFonts w:cs="Calibri"/>
          <w:sz w:val="24"/>
          <w:szCs w:val="24"/>
          <w:u w:val="single"/>
        </w:rPr>
        <w:t>Board Treasurer</w:t>
      </w:r>
      <w:r w:rsidR="000E5FF5" w:rsidRPr="0007220A">
        <w:rPr>
          <w:rFonts w:cs="Calibri"/>
          <w:sz w:val="24"/>
          <w:szCs w:val="24"/>
        </w:rPr>
        <w:t>:</w:t>
      </w:r>
      <w:r w:rsidR="00672350" w:rsidRPr="0007220A">
        <w:rPr>
          <w:rFonts w:cs="Calibri"/>
          <w:sz w:val="24"/>
          <w:szCs w:val="24"/>
        </w:rPr>
        <w:t xml:space="preserve"> The Treasurer shall </w:t>
      </w:r>
      <w:r w:rsidR="008C60E3" w:rsidRPr="0007220A">
        <w:rPr>
          <w:rFonts w:cs="Calibri"/>
          <w:sz w:val="24"/>
          <w:szCs w:val="24"/>
        </w:rPr>
        <w:t xml:space="preserve">accept and review fiscal reports as provided by the Collaborative Applicant.  It is permitted for the </w:t>
      </w:r>
      <w:r>
        <w:rPr>
          <w:rFonts w:cs="Calibri"/>
          <w:sz w:val="24"/>
          <w:szCs w:val="24"/>
        </w:rPr>
        <w:t xml:space="preserve">Governing </w:t>
      </w:r>
      <w:r w:rsidR="008C60E3" w:rsidRPr="0007220A">
        <w:rPr>
          <w:rFonts w:cs="Calibri"/>
          <w:sz w:val="24"/>
          <w:szCs w:val="24"/>
        </w:rPr>
        <w:t>Board to combine the offices of</w:t>
      </w:r>
      <w:r w:rsidR="006D5E29">
        <w:rPr>
          <w:rFonts w:cs="Calibri"/>
          <w:sz w:val="24"/>
          <w:szCs w:val="24"/>
        </w:rPr>
        <w:t xml:space="preserve"> </w:t>
      </w:r>
      <w:r w:rsidR="008C60E3" w:rsidRPr="0007220A">
        <w:rPr>
          <w:rFonts w:cs="Calibri"/>
          <w:sz w:val="24"/>
          <w:szCs w:val="24"/>
        </w:rPr>
        <w:t>Treasurer and Secretary as needed.</w:t>
      </w:r>
    </w:p>
    <w:p w14:paraId="69A59CA4" w14:textId="77777777" w:rsidR="000E5FF5" w:rsidRDefault="00516CEE" w:rsidP="0007220A">
      <w:pPr>
        <w:spacing w:after="60" w:line="240" w:lineRule="auto"/>
        <w:ind w:left="720"/>
        <w:jc w:val="both"/>
        <w:rPr>
          <w:sz w:val="24"/>
          <w:szCs w:val="24"/>
        </w:rPr>
      </w:pPr>
      <w:r>
        <w:rPr>
          <w:rFonts w:cs="Calibri"/>
          <w:sz w:val="24"/>
          <w:szCs w:val="24"/>
          <w:u w:val="single"/>
        </w:rPr>
        <w:t xml:space="preserve">Governing </w:t>
      </w:r>
      <w:r w:rsidR="000E5FF5" w:rsidRPr="0007220A">
        <w:rPr>
          <w:rFonts w:cs="Calibri"/>
          <w:sz w:val="24"/>
          <w:szCs w:val="24"/>
          <w:u w:val="single"/>
        </w:rPr>
        <w:t>Board Secretary</w:t>
      </w:r>
      <w:r w:rsidR="000E5FF5" w:rsidRPr="0007220A">
        <w:rPr>
          <w:rFonts w:cs="Calibri"/>
          <w:sz w:val="24"/>
          <w:szCs w:val="24"/>
        </w:rPr>
        <w:t>:</w:t>
      </w:r>
      <w:r w:rsidR="00672350" w:rsidRPr="0007220A">
        <w:rPr>
          <w:sz w:val="24"/>
          <w:szCs w:val="24"/>
        </w:rPr>
        <w:t xml:space="preserve"> The Secretary shall ensure that minutes of all meetings are taken, and such minutes are maintained for public review upon request.</w:t>
      </w:r>
    </w:p>
    <w:p w14:paraId="1177390A" w14:textId="77777777" w:rsidR="0022271E" w:rsidRDefault="0022271E" w:rsidP="008373A2">
      <w:pPr>
        <w:numPr>
          <w:ilvl w:val="0"/>
          <w:numId w:val="32"/>
        </w:numPr>
        <w:spacing w:before="240" w:after="60" w:line="240" w:lineRule="auto"/>
        <w:jc w:val="both"/>
        <w:rPr>
          <w:rFonts w:cs="Calibri"/>
          <w:b/>
          <w:sz w:val="24"/>
          <w:szCs w:val="24"/>
        </w:rPr>
      </w:pPr>
      <w:r>
        <w:rPr>
          <w:rFonts w:cs="Calibri"/>
          <w:b/>
          <w:sz w:val="24"/>
          <w:szCs w:val="24"/>
        </w:rPr>
        <w:t xml:space="preserve">Election of </w:t>
      </w:r>
      <w:r w:rsidR="00516CEE">
        <w:rPr>
          <w:rFonts w:cs="Calibri"/>
          <w:b/>
          <w:sz w:val="24"/>
          <w:szCs w:val="24"/>
        </w:rPr>
        <w:t xml:space="preserve">Governing </w:t>
      </w:r>
      <w:r>
        <w:rPr>
          <w:rFonts w:cs="Calibri"/>
          <w:b/>
          <w:sz w:val="24"/>
          <w:szCs w:val="24"/>
        </w:rPr>
        <w:t>Board Officers</w:t>
      </w:r>
    </w:p>
    <w:p w14:paraId="25D3F8F8" w14:textId="77777777" w:rsidR="006318AC" w:rsidRDefault="0022271E" w:rsidP="008373A2">
      <w:pPr>
        <w:spacing w:after="120" w:line="240" w:lineRule="auto"/>
        <w:jc w:val="both"/>
        <w:rPr>
          <w:rFonts w:cs="Calibri"/>
          <w:sz w:val="24"/>
          <w:szCs w:val="24"/>
        </w:rPr>
      </w:pPr>
      <w:r w:rsidRPr="00416795">
        <w:rPr>
          <w:rFonts w:cs="Calibri"/>
          <w:sz w:val="24"/>
          <w:szCs w:val="24"/>
        </w:rPr>
        <w:t xml:space="preserve">The CSCoC </w:t>
      </w:r>
      <w:r w:rsidR="00CE2E5E" w:rsidRPr="00416795">
        <w:rPr>
          <w:rFonts w:cs="Calibri"/>
          <w:sz w:val="24"/>
          <w:szCs w:val="24"/>
        </w:rPr>
        <w:t xml:space="preserve">Governing Board </w:t>
      </w:r>
      <w:r w:rsidRPr="00416795">
        <w:rPr>
          <w:rFonts w:cs="Calibri"/>
          <w:sz w:val="24"/>
          <w:szCs w:val="24"/>
        </w:rPr>
        <w:t xml:space="preserve">will </w:t>
      </w:r>
      <w:r w:rsidR="00CE2E5E" w:rsidRPr="00416795">
        <w:rPr>
          <w:rFonts w:cs="Calibri"/>
          <w:sz w:val="24"/>
          <w:szCs w:val="24"/>
        </w:rPr>
        <w:t xml:space="preserve">elect </w:t>
      </w:r>
      <w:r w:rsidRPr="00416795">
        <w:rPr>
          <w:rFonts w:cs="Calibri"/>
          <w:sz w:val="24"/>
          <w:szCs w:val="24"/>
        </w:rPr>
        <w:t>with nomination</w:t>
      </w:r>
      <w:r w:rsidR="00516CEE" w:rsidRPr="00416795">
        <w:rPr>
          <w:rFonts w:cs="Calibri"/>
          <w:sz w:val="24"/>
          <w:szCs w:val="24"/>
        </w:rPr>
        <w:t xml:space="preserve">, </w:t>
      </w:r>
      <w:r w:rsidRPr="00416795">
        <w:rPr>
          <w:rFonts w:cs="Calibri"/>
          <w:sz w:val="24"/>
          <w:szCs w:val="24"/>
        </w:rPr>
        <w:t xml:space="preserve">a slate of officers </w:t>
      </w:r>
      <w:r w:rsidR="00CE2E5E" w:rsidRPr="00416795">
        <w:rPr>
          <w:rFonts w:cs="Calibri"/>
          <w:sz w:val="24"/>
          <w:szCs w:val="24"/>
        </w:rPr>
        <w:t xml:space="preserve">to serve as the </w:t>
      </w:r>
      <w:r w:rsidRPr="00416795">
        <w:rPr>
          <w:rFonts w:cs="Calibri"/>
          <w:sz w:val="24"/>
          <w:szCs w:val="24"/>
        </w:rPr>
        <w:t>Executive Committee (Chair, Vice Chair</w:t>
      </w:r>
      <w:r w:rsidR="008B3E0D" w:rsidRPr="00416795">
        <w:rPr>
          <w:rFonts w:cs="Calibri"/>
          <w:sz w:val="24"/>
          <w:szCs w:val="24"/>
        </w:rPr>
        <w:t>, Treasurer,</w:t>
      </w:r>
      <w:r w:rsidRPr="00416795">
        <w:rPr>
          <w:rFonts w:cs="Calibri"/>
          <w:sz w:val="24"/>
          <w:szCs w:val="24"/>
        </w:rPr>
        <w:t xml:space="preserve"> and Secretary</w:t>
      </w:r>
      <w:r w:rsidR="00516CEE" w:rsidRPr="00416795">
        <w:rPr>
          <w:rFonts w:cs="Calibri"/>
          <w:sz w:val="24"/>
          <w:szCs w:val="24"/>
        </w:rPr>
        <w:t>)</w:t>
      </w:r>
      <w:r w:rsidRPr="00416795">
        <w:rPr>
          <w:rFonts w:cs="Calibri"/>
          <w:sz w:val="24"/>
          <w:szCs w:val="24"/>
        </w:rPr>
        <w:t xml:space="preserve">. </w:t>
      </w:r>
      <w:r w:rsidR="00BA7FEE">
        <w:rPr>
          <w:rFonts w:cs="Calibri"/>
          <w:sz w:val="24"/>
          <w:szCs w:val="24"/>
        </w:rPr>
        <w:t xml:space="preserve"> </w:t>
      </w:r>
      <w:r w:rsidRPr="00416795">
        <w:rPr>
          <w:rFonts w:cs="Calibri"/>
          <w:sz w:val="24"/>
          <w:szCs w:val="24"/>
        </w:rPr>
        <w:t xml:space="preserve">To qualify for the elected positions, the person seeking office must be a </w:t>
      </w:r>
      <w:r w:rsidR="00516CEE" w:rsidRPr="00416795">
        <w:rPr>
          <w:rFonts w:cs="Calibri"/>
          <w:sz w:val="24"/>
          <w:szCs w:val="24"/>
        </w:rPr>
        <w:t xml:space="preserve">Governing Board </w:t>
      </w:r>
      <w:r w:rsidRPr="00416795">
        <w:rPr>
          <w:rFonts w:cs="Calibri"/>
          <w:sz w:val="24"/>
          <w:szCs w:val="24"/>
        </w:rPr>
        <w:t>member of CSCoC</w:t>
      </w:r>
      <w:r w:rsidR="00516CEE" w:rsidRPr="00416795">
        <w:rPr>
          <w:rFonts w:cs="Calibri"/>
          <w:sz w:val="24"/>
          <w:szCs w:val="24"/>
        </w:rPr>
        <w:t xml:space="preserve">.  </w:t>
      </w:r>
      <w:r w:rsidR="00672350">
        <w:rPr>
          <w:rFonts w:cs="Calibri"/>
          <w:sz w:val="24"/>
          <w:szCs w:val="24"/>
        </w:rPr>
        <w:t xml:space="preserve">  </w:t>
      </w:r>
    </w:p>
    <w:p w14:paraId="20598842" w14:textId="77777777" w:rsidR="00246168" w:rsidRDefault="00246168" w:rsidP="002C1701">
      <w:pPr>
        <w:pStyle w:val="ListParagraph"/>
        <w:numPr>
          <w:ilvl w:val="0"/>
          <w:numId w:val="32"/>
        </w:numPr>
        <w:spacing w:before="240" w:after="60"/>
        <w:contextualSpacing w:val="0"/>
        <w:jc w:val="both"/>
        <w:rPr>
          <w:rFonts w:cs="Calibri"/>
          <w:b/>
          <w:sz w:val="24"/>
          <w:szCs w:val="24"/>
        </w:rPr>
      </w:pPr>
      <w:r>
        <w:rPr>
          <w:rFonts w:cs="Calibri"/>
          <w:b/>
          <w:sz w:val="24"/>
          <w:szCs w:val="24"/>
        </w:rPr>
        <w:t>Governing Board Quorum</w:t>
      </w:r>
    </w:p>
    <w:p w14:paraId="25CD21C5" w14:textId="77777777" w:rsidR="00246168" w:rsidRPr="00246168" w:rsidRDefault="00246168" w:rsidP="008373A2">
      <w:pPr>
        <w:spacing w:after="120" w:line="240" w:lineRule="auto"/>
        <w:jc w:val="both"/>
        <w:rPr>
          <w:rFonts w:cs="Calibri"/>
          <w:sz w:val="24"/>
          <w:szCs w:val="24"/>
        </w:rPr>
      </w:pPr>
      <w:r>
        <w:rPr>
          <w:rFonts w:cs="Calibri"/>
          <w:sz w:val="24"/>
          <w:szCs w:val="24"/>
        </w:rPr>
        <w:t>A quorum of the Governing Board is defined as 50% plus 1 of the currently seated Governing Board Members.  Meetings require a quorum.</w:t>
      </w:r>
    </w:p>
    <w:p w14:paraId="49955B95" w14:textId="77777777" w:rsidR="00003A22" w:rsidRDefault="00003A22" w:rsidP="0007220A">
      <w:pPr>
        <w:numPr>
          <w:ilvl w:val="0"/>
          <w:numId w:val="32"/>
        </w:numPr>
        <w:spacing w:before="240" w:after="60" w:line="240" w:lineRule="auto"/>
        <w:jc w:val="both"/>
        <w:rPr>
          <w:rFonts w:cs="Calibri"/>
          <w:b/>
          <w:sz w:val="24"/>
          <w:szCs w:val="24"/>
        </w:rPr>
      </w:pPr>
      <w:r>
        <w:rPr>
          <w:rFonts w:cs="Calibri"/>
          <w:b/>
          <w:sz w:val="24"/>
          <w:szCs w:val="24"/>
        </w:rPr>
        <w:t>Voting</w:t>
      </w:r>
    </w:p>
    <w:p w14:paraId="01E734E1" w14:textId="77777777" w:rsidR="00246168" w:rsidRDefault="00246168" w:rsidP="008373A2">
      <w:pPr>
        <w:tabs>
          <w:tab w:val="center" w:pos="4464"/>
        </w:tabs>
        <w:spacing w:after="120" w:line="240" w:lineRule="auto"/>
        <w:jc w:val="both"/>
        <w:rPr>
          <w:sz w:val="24"/>
          <w:szCs w:val="24"/>
        </w:rPr>
      </w:pPr>
      <w:r>
        <w:rPr>
          <w:sz w:val="24"/>
          <w:szCs w:val="24"/>
        </w:rPr>
        <w:t>Voting consists of meeting the quorum requirements.  Voting approval of an Agenda Item requires 50% plus 1 of the Governing Board members</w:t>
      </w:r>
      <w:r w:rsidR="00550298">
        <w:rPr>
          <w:sz w:val="24"/>
          <w:szCs w:val="24"/>
        </w:rPr>
        <w:t xml:space="preserve"> present - contingent upon a quorum of the seated members being present</w:t>
      </w:r>
      <w:r>
        <w:rPr>
          <w:sz w:val="24"/>
          <w:szCs w:val="24"/>
        </w:rPr>
        <w:t xml:space="preserve">.  </w:t>
      </w:r>
    </w:p>
    <w:p w14:paraId="1DE455BC" w14:textId="77777777" w:rsidR="00AC27AC" w:rsidRPr="00246168" w:rsidRDefault="00AC27AC" w:rsidP="008373A2">
      <w:pPr>
        <w:pStyle w:val="ListParagraph"/>
        <w:numPr>
          <w:ilvl w:val="0"/>
          <w:numId w:val="32"/>
        </w:numPr>
        <w:tabs>
          <w:tab w:val="center" w:pos="4464"/>
        </w:tabs>
        <w:spacing w:before="240" w:after="60"/>
        <w:contextualSpacing w:val="0"/>
        <w:jc w:val="both"/>
        <w:rPr>
          <w:rFonts w:cs="Calibri"/>
          <w:b/>
          <w:sz w:val="24"/>
          <w:szCs w:val="24"/>
        </w:rPr>
      </w:pPr>
      <w:r w:rsidRPr="00246168">
        <w:rPr>
          <w:rFonts w:cs="Calibri"/>
          <w:b/>
          <w:sz w:val="24"/>
          <w:szCs w:val="24"/>
        </w:rPr>
        <w:t>Attendance and Termination</w:t>
      </w:r>
    </w:p>
    <w:p w14:paraId="5BB9D767" w14:textId="792E07E3" w:rsidR="00AC27AC" w:rsidRDefault="00B528CF" w:rsidP="0007220A">
      <w:pPr>
        <w:spacing w:after="120" w:line="240" w:lineRule="auto"/>
        <w:jc w:val="both"/>
        <w:rPr>
          <w:rFonts w:cs="Calibri"/>
          <w:sz w:val="24"/>
          <w:szCs w:val="24"/>
        </w:rPr>
      </w:pPr>
      <w:r>
        <w:rPr>
          <w:rFonts w:cs="Calibri"/>
          <w:sz w:val="24"/>
          <w:szCs w:val="24"/>
        </w:rPr>
        <w:t xml:space="preserve">Governing Board shall meet not less than quarterly.  </w:t>
      </w:r>
      <w:r w:rsidR="00550298">
        <w:rPr>
          <w:rFonts w:cs="Calibri"/>
          <w:sz w:val="24"/>
          <w:szCs w:val="24"/>
        </w:rPr>
        <w:t xml:space="preserve">Governing  </w:t>
      </w:r>
      <w:r>
        <w:rPr>
          <w:rFonts w:cs="Calibri"/>
          <w:sz w:val="24"/>
          <w:szCs w:val="24"/>
        </w:rPr>
        <w:t>B</w:t>
      </w:r>
      <w:r w:rsidR="00AC27AC" w:rsidRPr="00AC27AC">
        <w:rPr>
          <w:rFonts w:cs="Calibri"/>
          <w:sz w:val="24"/>
          <w:szCs w:val="24"/>
        </w:rPr>
        <w:t xml:space="preserve">oard members shall not miss more than 25% of </w:t>
      </w:r>
      <w:r w:rsidR="00550298">
        <w:rPr>
          <w:rFonts w:cs="Calibri"/>
          <w:sz w:val="24"/>
          <w:szCs w:val="24"/>
        </w:rPr>
        <w:t xml:space="preserve">Governing </w:t>
      </w:r>
      <w:r w:rsidR="00AC27AC" w:rsidRPr="00AC27AC">
        <w:rPr>
          <w:rFonts w:cs="Calibri"/>
          <w:sz w:val="24"/>
          <w:szCs w:val="24"/>
        </w:rPr>
        <w:t xml:space="preserve">Board meetings in a 12-month period.  Attendance of a properly designated </w:t>
      </w:r>
      <w:r w:rsidR="00550298">
        <w:rPr>
          <w:rFonts w:cs="Calibri"/>
          <w:sz w:val="24"/>
          <w:szCs w:val="24"/>
        </w:rPr>
        <w:t xml:space="preserve">Governing Board </w:t>
      </w:r>
      <w:r w:rsidR="00CE2E5E">
        <w:rPr>
          <w:rFonts w:cs="Calibri"/>
          <w:sz w:val="24"/>
          <w:szCs w:val="24"/>
        </w:rPr>
        <w:t xml:space="preserve">Designee </w:t>
      </w:r>
      <w:r w:rsidR="00AC27AC" w:rsidRPr="00AC27AC">
        <w:rPr>
          <w:rFonts w:cs="Calibri"/>
          <w:sz w:val="24"/>
          <w:szCs w:val="24"/>
        </w:rPr>
        <w:t xml:space="preserve">at a meeting will satisfy the attendance requirement.  If a </w:t>
      </w:r>
      <w:r w:rsidR="00550298">
        <w:rPr>
          <w:rFonts w:cs="Calibri"/>
          <w:sz w:val="24"/>
          <w:szCs w:val="24"/>
        </w:rPr>
        <w:t xml:space="preserve">Governing </w:t>
      </w:r>
      <w:r w:rsidR="00AC27AC" w:rsidRPr="00AC27AC">
        <w:rPr>
          <w:rFonts w:cs="Calibri"/>
          <w:sz w:val="24"/>
          <w:szCs w:val="24"/>
        </w:rPr>
        <w:t xml:space="preserve">Board member misses more than 25% of </w:t>
      </w:r>
      <w:r w:rsidR="00550298">
        <w:rPr>
          <w:rFonts w:cs="Calibri"/>
          <w:sz w:val="24"/>
          <w:szCs w:val="24"/>
        </w:rPr>
        <w:t xml:space="preserve">Governing </w:t>
      </w:r>
      <w:r w:rsidR="00AC27AC" w:rsidRPr="00AC27AC">
        <w:rPr>
          <w:rFonts w:cs="Calibri"/>
          <w:sz w:val="24"/>
          <w:szCs w:val="24"/>
        </w:rPr>
        <w:t xml:space="preserve">Board meetings in a 12-month period, the </w:t>
      </w:r>
      <w:r w:rsidR="00550298">
        <w:rPr>
          <w:rFonts w:cs="Calibri"/>
          <w:sz w:val="24"/>
          <w:szCs w:val="24"/>
        </w:rPr>
        <w:t xml:space="preserve">Governing </w:t>
      </w:r>
      <w:r w:rsidR="00AC27AC" w:rsidRPr="00AC27AC">
        <w:rPr>
          <w:rFonts w:cs="Calibri"/>
          <w:sz w:val="24"/>
          <w:szCs w:val="24"/>
        </w:rPr>
        <w:t xml:space="preserve">Board Chair may call for a vote to dismiss the </w:t>
      </w:r>
      <w:r w:rsidR="00550298">
        <w:rPr>
          <w:rFonts w:cs="Calibri"/>
          <w:sz w:val="24"/>
          <w:szCs w:val="24"/>
        </w:rPr>
        <w:t xml:space="preserve">Governing </w:t>
      </w:r>
      <w:r w:rsidR="00AC27AC" w:rsidRPr="00AC27AC">
        <w:rPr>
          <w:rFonts w:cs="Calibri"/>
          <w:sz w:val="24"/>
          <w:szCs w:val="24"/>
        </w:rPr>
        <w:t xml:space="preserve">Board member.  A </w:t>
      </w:r>
      <w:r w:rsidR="00550298">
        <w:rPr>
          <w:rFonts w:cs="Calibri"/>
          <w:sz w:val="24"/>
          <w:szCs w:val="24"/>
        </w:rPr>
        <w:t xml:space="preserve">Governing Board </w:t>
      </w:r>
      <w:r w:rsidR="00AC27AC" w:rsidRPr="00AC27AC">
        <w:rPr>
          <w:rFonts w:cs="Calibri"/>
          <w:sz w:val="24"/>
          <w:szCs w:val="24"/>
        </w:rPr>
        <w:t xml:space="preserve">member may also be dismissed from the </w:t>
      </w:r>
      <w:r w:rsidR="00550298">
        <w:rPr>
          <w:rFonts w:cs="Calibri"/>
          <w:sz w:val="24"/>
          <w:szCs w:val="24"/>
        </w:rPr>
        <w:t xml:space="preserve">Governing </w:t>
      </w:r>
      <w:r w:rsidR="00AC27AC" w:rsidRPr="00AC27AC">
        <w:rPr>
          <w:rFonts w:cs="Calibri"/>
          <w:sz w:val="24"/>
          <w:szCs w:val="24"/>
        </w:rPr>
        <w:t>Board for other reasons by a three-fourths vote of the remaining</w:t>
      </w:r>
      <w:r w:rsidR="005755EF">
        <w:rPr>
          <w:rFonts w:cs="Calibri"/>
          <w:sz w:val="24"/>
          <w:szCs w:val="24"/>
        </w:rPr>
        <w:t xml:space="preserve"> </w:t>
      </w:r>
      <w:r w:rsidR="00550298">
        <w:rPr>
          <w:rFonts w:cs="Calibri"/>
          <w:sz w:val="24"/>
          <w:szCs w:val="24"/>
        </w:rPr>
        <w:t xml:space="preserve">Governing </w:t>
      </w:r>
      <w:r w:rsidR="00AC27AC" w:rsidRPr="00AC27AC">
        <w:rPr>
          <w:rFonts w:cs="Calibri"/>
          <w:sz w:val="24"/>
          <w:szCs w:val="24"/>
        </w:rPr>
        <w:t xml:space="preserve">Board members.  Discussion and possible action on the dismissal of any </w:t>
      </w:r>
      <w:r w:rsidR="00550298">
        <w:rPr>
          <w:rFonts w:cs="Calibri"/>
          <w:sz w:val="24"/>
          <w:szCs w:val="24"/>
        </w:rPr>
        <w:t xml:space="preserve">Government </w:t>
      </w:r>
      <w:r w:rsidR="00AC27AC" w:rsidRPr="00AC27AC">
        <w:rPr>
          <w:rFonts w:cs="Calibri"/>
          <w:sz w:val="24"/>
          <w:szCs w:val="24"/>
        </w:rPr>
        <w:t>Board member must</w:t>
      </w:r>
      <w:r w:rsidR="00C13EE0">
        <w:rPr>
          <w:rFonts w:cs="Calibri"/>
          <w:sz w:val="24"/>
          <w:szCs w:val="24"/>
        </w:rPr>
        <w:t xml:space="preserve"> </w:t>
      </w:r>
      <w:r w:rsidR="00AC27AC" w:rsidRPr="00AC27AC">
        <w:rPr>
          <w:rFonts w:cs="Calibri"/>
          <w:sz w:val="24"/>
          <w:szCs w:val="24"/>
        </w:rPr>
        <w:t xml:space="preserve">be specifically listed as a meeting agenda item.  If a </w:t>
      </w:r>
      <w:r w:rsidR="00550298">
        <w:rPr>
          <w:rFonts w:cs="Calibri"/>
          <w:sz w:val="24"/>
          <w:szCs w:val="24"/>
        </w:rPr>
        <w:t xml:space="preserve">Governing </w:t>
      </w:r>
      <w:r w:rsidR="00AC27AC" w:rsidRPr="00AC27AC">
        <w:rPr>
          <w:rFonts w:cs="Calibri"/>
          <w:sz w:val="24"/>
          <w:szCs w:val="24"/>
        </w:rPr>
        <w:t xml:space="preserve">Board member wishes to resign, they shall submit a letter of resignation to the </w:t>
      </w:r>
      <w:r w:rsidR="00550298">
        <w:rPr>
          <w:rFonts w:cs="Calibri"/>
          <w:sz w:val="24"/>
          <w:szCs w:val="24"/>
        </w:rPr>
        <w:t>Governing Board</w:t>
      </w:r>
      <w:r w:rsidR="00AC27AC" w:rsidRPr="00AC27AC">
        <w:rPr>
          <w:rFonts w:cs="Calibri"/>
          <w:sz w:val="24"/>
          <w:szCs w:val="24"/>
        </w:rPr>
        <w:t>.</w:t>
      </w:r>
    </w:p>
    <w:p w14:paraId="344F356B" w14:textId="77777777" w:rsidR="001B1292" w:rsidRDefault="001B1292" w:rsidP="008373A2">
      <w:pPr>
        <w:spacing w:before="240" w:after="0" w:line="240" w:lineRule="auto"/>
        <w:jc w:val="center"/>
        <w:rPr>
          <w:rFonts w:cs="Calibri"/>
          <w:b/>
          <w:i/>
          <w:sz w:val="28"/>
          <w:szCs w:val="28"/>
          <w:u w:val="single"/>
        </w:rPr>
      </w:pPr>
    </w:p>
    <w:p w14:paraId="519E5BAA" w14:textId="77777777" w:rsidR="001B1292" w:rsidRDefault="001B1292" w:rsidP="008373A2">
      <w:pPr>
        <w:spacing w:before="240" w:after="0" w:line="240" w:lineRule="auto"/>
        <w:jc w:val="center"/>
        <w:rPr>
          <w:rFonts w:cs="Calibri"/>
          <w:b/>
          <w:i/>
          <w:sz w:val="28"/>
          <w:szCs w:val="28"/>
          <w:u w:val="single"/>
        </w:rPr>
      </w:pPr>
    </w:p>
    <w:p w14:paraId="03896D8D" w14:textId="432F6CB6" w:rsidR="00DC647B" w:rsidRPr="006318AC" w:rsidRDefault="00DC647B" w:rsidP="008373A2">
      <w:pPr>
        <w:spacing w:before="240" w:after="0" w:line="240" w:lineRule="auto"/>
        <w:jc w:val="center"/>
        <w:rPr>
          <w:rFonts w:cs="Calibri"/>
          <w:b/>
          <w:i/>
          <w:sz w:val="28"/>
          <w:szCs w:val="28"/>
          <w:u w:val="single"/>
        </w:rPr>
      </w:pPr>
      <w:r w:rsidRPr="002F5B6C">
        <w:rPr>
          <w:rFonts w:cs="Calibri"/>
          <w:b/>
          <w:i/>
          <w:sz w:val="28"/>
          <w:szCs w:val="28"/>
          <w:u w:val="single"/>
        </w:rPr>
        <w:lastRenderedPageBreak/>
        <w:t>COMMITTEES OF THE GOVERNING BOARD</w:t>
      </w:r>
    </w:p>
    <w:p w14:paraId="4A3C799D" w14:textId="77777777" w:rsidR="009D1D1F" w:rsidRPr="00440414" w:rsidRDefault="009D1D1F" w:rsidP="009D1D1F">
      <w:pPr>
        <w:pStyle w:val="ListParagraph"/>
        <w:numPr>
          <w:ilvl w:val="0"/>
          <w:numId w:val="30"/>
        </w:numPr>
        <w:spacing w:before="240" w:after="60"/>
        <w:contextualSpacing w:val="0"/>
        <w:jc w:val="both"/>
        <w:rPr>
          <w:rFonts w:cs="Calibri"/>
          <w:b/>
          <w:sz w:val="24"/>
          <w:szCs w:val="24"/>
        </w:rPr>
      </w:pPr>
      <w:r w:rsidRPr="00440414">
        <w:rPr>
          <w:rFonts w:cs="Calibri"/>
          <w:b/>
          <w:sz w:val="24"/>
          <w:szCs w:val="24"/>
        </w:rPr>
        <w:t>Executive Committee</w:t>
      </w:r>
    </w:p>
    <w:p w14:paraId="0D124924" w14:textId="77777777" w:rsidR="009D1D1F" w:rsidRPr="00263B09" w:rsidRDefault="009D1D1F" w:rsidP="009D1D1F">
      <w:pPr>
        <w:spacing w:after="120" w:line="240" w:lineRule="auto"/>
        <w:jc w:val="both"/>
        <w:rPr>
          <w:rFonts w:cs="Calibri"/>
          <w:sz w:val="24"/>
          <w:szCs w:val="24"/>
        </w:rPr>
      </w:pPr>
      <w:r w:rsidRPr="00263B09">
        <w:rPr>
          <w:rFonts w:cs="Calibri"/>
          <w:sz w:val="24"/>
          <w:szCs w:val="24"/>
        </w:rPr>
        <w:t xml:space="preserve">The Executive Committee of the </w:t>
      </w:r>
      <w:r w:rsidR="00550298">
        <w:rPr>
          <w:rFonts w:cs="Calibri"/>
          <w:sz w:val="24"/>
          <w:szCs w:val="24"/>
        </w:rPr>
        <w:t xml:space="preserve">Governing Board </w:t>
      </w:r>
      <w:r w:rsidRPr="00263B09">
        <w:rPr>
          <w:rFonts w:cs="Calibri"/>
          <w:sz w:val="24"/>
          <w:szCs w:val="24"/>
        </w:rPr>
        <w:t xml:space="preserve">will be comprised of a </w:t>
      </w:r>
      <w:r w:rsidR="00550298">
        <w:rPr>
          <w:rFonts w:cs="Calibri"/>
          <w:sz w:val="24"/>
          <w:szCs w:val="24"/>
        </w:rPr>
        <w:t xml:space="preserve">Governing </w:t>
      </w:r>
      <w:r w:rsidRPr="00263B09">
        <w:rPr>
          <w:rFonts w:cs="Calibri"/>
          <w:sz w:val="24"/>
          <w:szCs w:val="24"/>
        </w:rPr>
        <w:t xml:space="preserve">Board Chair, </w:t>
      </w:r>
      <w:r w:rsidR="00550298">
        <w:rPr>
          <w:rFonts w:cs="Calibri"/>
          <w:sz w:val="24"/>
          <w:szCs w:val="24"/>
        </w:rPr>
        <w:t xml:space="preserve">Governing </w:t>
      </w:r>
      <w:r w:rsidRPr="00263B09">
        <w:rPr>
          <w:rFonts w:cs="Calibri"/>
          <w:sz w:val="24"/>
          <w:szCs w:val="24"/>
        </w:rPr>
        <w:t xml:space="preserve">Board Vice </w:t>
      </w:r>
      <w:r w:rsidRPr="002100D7">
        <w:rPr>
          <w:rFonts w:cs="Calibri"/>
          <w:sz w:val="24"/>
          <w:szCs w:val="24"/>
        </w:rPr>
        <w:t xml:space="preserve">Chair, </w:t>
      </w:r>
      <w:r w:rsidR="00550298">
        <w:rPr>
          <w:rFonts w:cs="Calibri"/>
          <w:sz w:val="24"/>
          <w:szCs w:val="24"/>
        </w:rPr>
        <w:t xml:space="preserve">Governing </w:t>
      </w:r>
      <w:r w:rsidRPr="002100D7">
        <w:rPr>
          <w:rFonts w:cs="Calibri"/>
          <w:sz w:val="24"/>
          <w:szCs w:val="24"/>
        </w:rPr>
        <w:t xml:space="preserve">Board Treasurer, and </w:t>
      </w:r>
      <w:r w:rsidR="00550298">
        <w:rPr>
          <w:rFonts w:cs="Calibri"/>
          <w:sz w:val="24"/>
          <w:szCs w:val="24"/>
        </w:rPr>
        <w:t xml:space="preserve">Governing </w:t>
      </w:r>
      <w:r w:rsidRPr="002100D7">
        <w:rPr>
          <w:rFonts w:cs="Calibri"/>
          <w:sz w:val="24"/>
          <w:szCs w:val="24"/>
        </w:rPr>
        <w:t>Board Secretary.  The purpose of this committee is to g</w:t>
      </w:r>
      <w:r w:rsidRPr="002100D7">
        <w:rPr>
          <w:sz w:val="24"/>
          <w:szCs w:val="24"/>
        </w:rPr>
        <w:t xml:space="preserve">uide and </w:t>
      </w:r>
      <w:r w:rsidRPr="00977441">
        <w:rPr>
          <w:sz w:val="24"/>
          <w:szCs w:val="24"/>
        </w:rPr>
        <w:t>oversee the work of the other Committees, establish new committees as needed, lead the biennial update of the quad-county 10 Year Plan to End Homelessness</w:t>
      </w:r>
      <w:r>
        <w:rPr>
          <w:sz w:val="24"/>
          <w:szCs w:val="24"/>
        </w:rPr>
        <w:t>,</w:t>
      </w:r>
      <w:r w:rsidRPr="00977441">
        <w:rPr>
          <w:sz w:val="24"/>
          <w:szCs w:val="24"/>
        </w:rPr>
        <w:t xml:space="preserve"> and </w:t>
      </w:r>
      <w:r>
        <w:rPr>
          <w:sz w:val="24"/>
          <w:szCs w:val="24"/>
        </w:rPr>
        <w:t>provide</w:t>
      </w:r>
      <w:r w:rsidRPr="00977441">
        <w:rPr>
          <w:sz w:val="24"/>
          <w:szCs w:val="24"/>
        </w:rPr>
        <w:t xml:space="preserve"> final approval of the CSCoC consolidation application.  The Executive Committee may </w:t>
      </w:r>
      <w:r>
        <w:rPr>
          <w:sz w:val="24"/>
          <w:szCs w:val="24"/>
        </w:rPr>
        <w:t xml:space="preserve">also </w:t>
      </w:r>
      <w:r w:rsidRPr="00977441">
        <w:rPr>
          <w:sz w:val="24"/>
          <w:szCs w:val="24"/>
        </w:rPr>
        <w:t>form ad hoc committees to complete specific tasks</w:t>
      </w:r>
      <w:r>
        <w:rPr>
          <w:sz w:val="24"/>
          <w:szCs w:val="24"/>
        </w:rPr>
        <w:t>.</w:t>
      </w:r>
    </w:p>
    <w:p w14:paraId="118C9A09" w14:textId="77777777" w:rsidR="009D1D1F" w:rsidRDefault="009D1D1F" w:rsidP="00CC077A">
      <w:pPr>
        <w:spacing w:after="120" w:line="240" w:lineRule="auto"/>
        <w:ind w:left="720" w:right="1008"/>
        <w:jc w:val="both"/>
        <w:rPr>
          <w:rFonts w:cs="Calibri"/>
          <w:sz w:val="24"/>
          <w:szCs w:val="24"/>
        </w:rPr>
      </w:pPr>
      <w:r w:rsidRPr="00AC27AC">
        <w:rPr>
          <w:rFonts w:cs="Calibri"/>
          <w:sz w:val="24"/>
          <w:szCs w:val="24"/>
          <w:u w:val="single"/>
        </w:rPr>
        <w:t>Responsibilities</w:t>
      </w:r>
      <w:r w:rsidRPr="00AC27AC">
        <w:rPr>
          <w:rFonts w:cs="Calibri"/>
          <w:sz w:val="24"/>
          <w:szCs w:val="24"/>
        </w:rPr>
        <w:t>: T</w:t>
      </w:r>
      <w:r w:rsidRPr="00263B09">
        <w:rPr>
          <w:rFonts w:cs="Calibri"/>
          <w:sz w:val="24"/>
          <w:szCs w:val="24"/>
        </w:rPr>
        <w:t xml:space="preserve">he Executive Committee creates the agenda for CSCoC meetings, schedules and approves speakers for the meetings, maintains the group email lists and sends out meeting announcements, minutes and special notices. </w:t>
      </w:r>
      <w:r w:rsidR="00CC077A">
        <w:rPr>
          <w:rFonts w:cs="Calibri"/>
          <w:sz w:val="24"/>
          <w:szCs w:val="24"/>
        </w:rPr>
        <w:t xml:space="preserve"> The CSCoC Administrative Agent reports to the Executive Committee on a regular basis for status of contracts entered into.</w:t>
      </w:r>
    </w:p>
    <w:p w14:paraId="18BD874A" w14:textId="77777777" w:rsidR="009D1D1F" w:rsidRPr="00DC647B" w:rsidRDefault="009D1D1F" w:rsidP="00F4051F">
      <w:pPr>
        <w:pStyle w:val="ListParagraph"/>
        <w:numPr>
          <w:ilvl w:val="0"/>
          <w:numId w:val="30"/>
        </w:numPr>
        <w:spacing w:before="240" w:after="60"/>
        <w:contextualSpacing w:val="0"/>
        <w:jc w:val="both"/>
        <w:rPr>
          <w:rFonts w:cs="Calibri"/>
          <w:b/>
          <w:sz w:val="24"/>
          <w:szCs w:val="24"/>
        </w:rPr>
      </w:pPr>
      <w:r w:rsidRPr="00DC647B">
        <w:rPr>
          <w:rFonts w:cs="Calibri"/>
          <w:b/>
          <w:sz w:val="24"/>
          <w:szCs w:val="24"/>
        </w:rPr>
        <w:t>HMIS Committee</w:t>
      </w:r>
    </w:p>
    <w:p w14:paraId="39FBDC67" w14:textId="77777777" w:rsidR="009D1D1F" w:rsidRDefault="009D1D1F" w:rsidP="009D1D1F">
      <w:pPr>
        <w:spacing w:after="120" w:line="240" w:lineRule="auto"/>
        <w:jc w:val="both"/>
        <w:rPr>
          <w:sz w:val="24"/>
          <w:szCs w:val="24"/>
        </w:rPr>
      </w:pPr>
      <w:r>
        <w:rPr>
          <w:rFonts w:cs="Calibri"/>
          <w:sz w:val="24"/>
          <w:szCs w:val="24"/>
        </w:rPr>
        <w:t xml:space="preserve">This committee works with the </w:t>
      </w:r>
      <w:r w:rsidRPr="00977441">
        <w:rPr>
          <w:sz w:val="24"/>
          <w:szCs w:val="24"/>
        </w:rPr>
        <w:t>HMIS Lead Agency to ensure that the CSCoC meets HUD</w:t>
      </w:r>
      <w:r w:rsidR="005755EF">
        <w:rPr>
          <w:sz w:val="24"/>
          <w:szCs w:val="24"/>
        </w:rPr>
        <w:t>-</w:t>
      </w:r>
      <w:r w:rsidRPr="00977441">
        <w:rPr>
          <w:sz w:val="24"/>
          <w:szCs w:val="24"/>
        </w:rPr>
        <w:t>required HMIS standards for quality and participation, research</w:t>
      </w:r>
      <w:r>
        <w:rPr>
          <w:sz w:val="24"/>
          <w:szCs w:val="24"/>
        </w:rPr>
        <w:t>es</w:t>
      </w:r>
      <w:r w:rsidRPr="00977441">
        <w:rPr>
          <w:sz w:val="24"/>
          <w:szCs w:val="24"/>
        </w:rPr>
        <w:t xml:space="preserve"> and develop</w:t>
      </w:r>
      <w:r>
        <w:rPr>
          <w:sz w:val="24"/>
          <w:szCs w:val="24"/>
        </w:rPr>
        <w:t>s</w:t>
      </w:r>
      <w:r w:rsidRPr="00977441">
        <w:rPr>
          <w:sz w:val="24"/>
          <w:szCs w:val="24"/>
        </w:rPr>
        <w:t xml:space="preserve"> privacy, security and data quality plan</w:t>
      </w:r>
      <w:r w:rsidR="005755EF">
        <w:rPr>
          <w:sz w:val="24"/>
          <w:szCs w:val="24"/>
        </w:rPr>
        <w:t>s</w:t>
      </w:r>
      <w:r w:rsidRPr="00977441">
        <w:rPr>
          <w:sz w:val="24"/>
          <w:szCs w:val="24"/>
        </w:rPr>
        <w:t xml:space="preserve"> for HMIS, develop</w:t>
      </w:r>
      <w:r>
        <w:rPr>
          <w:sz w:val="24"/>
          <w:szCs w:val="24"/>
        </w:rPr>
        <w:t>s</w:t>
      </w:r>
      <w:r w:rsidRPr="00977441">
        <w:rPr>
          <w:sz w:val="24"/>
          <w:szCs w:val="24"/>
        </w:rPr>
        <w:t xml:space="preserve"> MOU’s between Lead Agency and Users, review</w:t>
      </w:r>
      <w:r>
        <w:rPr>
          <w:sz w:val="24"/>
          <w:szCs w:val="24"/>
        </w:rPr>
        <w:t>s</w:t>
      </w:r>
      <w:r w:rsidRPr="00977441">
        <w:rPr>
          <w:sz w:val="24"/>
          <w:szCs w:val="24"/>
        </w:rPr>
        <w:t xml:space="preserve"> vendor contract and performance</w:t>
      </w:r>
      <w:r>
        <w:rPr>
          <w:sz w:val="24"/>
          <w:szCs w:val="24"/>
        </w:rPr>
        <w:t>,</w:t>
      </w:r>
      <w:r w:rsidRPr="00977441">
        <w:rPr>
          <w:sz w:val="24"/>
          <w:szCs w:val="24"/>
        </w:rPr>
        <w:t xml:space="preserve"> and advise</w:t>
      </w:r>
      <w:r>
        <w:rPr>
          <w:sz w:val="24"/>
          <w:szCs w:val="24"/>
        </w:rPr>
        <w:t>s</w:t>
      </w:r>
      <w:r w:rsidRPr="00977441">
        <w:rPr>
          <w:sz w:val="24"/>
          <w:szCs w:val="24"/>
        </w:rPr>
        <w:t xml:space="preserve"> HMIS Coordinator of any concerns.</w:t>
      </w:r>
    </w:p>
    <w:p w14:paraId="0E432FF1" w14:textId="77777777" w:rsidR="009D4973" w:rsidRDefault="009D1D1F" w:rsidP="00CE2E5E">
      <w:pPr>
        <w:spacing w:after="0" w:line="240" w:lineRule="auto"/>
        <w:ind w:left="720" w:right="1008"/>
        <w:jc w:val="both"/>
        <w:rPr>
          <w:rFonts w:cs="Calibri"/>
          <w:sz w:val="24"/>
          <w:szCs w:val="24"/>
        </w:rPr>
      </w:pPr>
      <w:r w:rsidRPr="00AC27AC">
        <w:rPr>
          <w:rFonts w:cs="Calibri"/>
          <w:sz w:val="24"/>
          <w:szCs w:val="24"/>
          <w:u w:val="single"/>
        </w:rPr>
        <w:t>Responsibilities</w:t>
      </w:r>
      <w:r w:rsidRPr="00AC27AC">
        <w:rPr>
          <w:rFonts w:cs="Calibri"/>
          <w:sz w:val="24"/>
          <w:szCs w:val="24"/>
        </w:rPr>
        <w:t xml:space="preserve">: </w:t>
      </w:r>
      <w:r w:rsidRPr="009627B9">
        <w:rPr>
          <w:rFonts w:cs="Calibri"/>
          <w:sz w:val="24"/>
          <w:szCs w:val="24"/>
        </w:rPr>
        <w:t>The HMIS Committee is</w:t>
      </w:r>
      <w:r>
        <w:rPr>
          <w:rFonts w:cs="Calibri"/>
          <w:sz w:val="24"/>
          <w:szCs w:val="24"/>
        </w:rPr>
        <w:t xml:space="preserve"> responsible for planning, coordinating, and evaluating the implementation of HMIS for CSCoC, and for data collection and processing (e.g. APR preparation), as well as for making recommendations to improve the local processes.  </w:t>
      </w:r>
      <w:r w:rsidR="005755EF">
        <w:rPr>
          <w:rFonts w:cs="Calibri"/>
          <w:sz w:val="24"/>
          <w:szCs w:val="24"/>
        </w:rPr>
        <w:t xml:space="preserve">This committee will design performance success measures, implement data report sharing, and will share outcomes with the Governance/Planning Committee.  </w:t>
      </w:r>
      <w:r>
        <w:rPr>
          <w:rFonts w:cs="Calibri"/>
          <w:sz w:val="24"/>
          <w:szCs w:val="24"/>
        </w:rPr>
        <w:t xml:space="preserve">This committee is also responsible for reviewing, revising, and recommending to the Governing Board a privacy plan, security plan, and data quality plan for the HMIS, and for ensuring consistent participation of the recipients </w:t>
      </w:r>
    </w:p>
    <w:p w14:paraId="4292DFD5" w14:textId="77777777" w:rsidR="009D1D1F" w:rsidRPr="00263B09" w:rsidRDefault="009D1D1F" w:rsidP="009D1D1F">
      <w:pPr>
        <w:spacing w:after="120" w:line="240" w:lineRule="auto"/>
        <w:ind w:left="720" w:right="1008"/>
        <w:jc w:val="both"/>
        <w:rPr>
          <w:rFonts w:cs="Calibri"/>
          <w:sz w:val="24"/>
          <w:szCs w:val="24"/>
        </w:rPr>
      </w:pPr>
      <w:r>
        <w:rPr>
          <w:rFonts w:cs="Calibri"/>
          <w:sz w:val="24"/>
          <w:szCs w:val="24"/>
        </w:rPr>
        <w:t xml:space="preserve">and sub-recipients in the HMIS.  This committee shall be comprised of five members in good standing who utilize the HMIS system.  </w:t>
      </w:r>
    </w:p>
    <w:p w14:paraId="17A1B976" w14:textId="77777777" w:rsidR="009D1D1F" w:rsidRPr="00DC647B" w:rsidRDefault="009D1D1F" w:rsidP="00EC7783">
      <w:pPr>
        <w:pStyle w:val="ListParagraph"/>
        <w:numPr>
          <w:ilvl w:val="0"/>
          <w:numId w:val="30"/>
        </w:numPr>
        <w:spacing w:before="240" w:after="60"/>
        <w:contextualSpacing w:val="0"/>
        <w:jc w:val="both"/>
        <w:rPr>
          <w:rFonts w:cs="Calibri"/>
          <w:b/>
          <w:sz w:val="24"/>
          <w:szCs w:val="24"/>
        </w:rPr>
      </w:pPr>
      <w:r w:rsidRPr="00DC647B">
        <w:rPr>
          <w:rFonts w:cs="Calibri"/>
          <w:b/>
          <w:sz w:val="24"/>
          <w:szCs w:val="24"/>
        </w:rPr>
        <w:t>Coordinated Entry Committee</w:t>
      </w:r>
    </w:p>
    <w:p w14:paraId="3254977E" w14:textId="77777777" w:rsidR="009D1D1F" w:rsidRDefault="009D1D1F" w:rsidP="009D1D1F">
      <w:pPr>
        <w:spacing w:after="120" w:line="240" w:lineRule="auto"/>
        <w:jc w:val="both"/>
        <w:rPr>
          <w:sz w:val="24"/>
          <w:szCs w:val="24"/>
        </w:rPr>
      </w:pPr>
      <w:r>
        <w:rPr>
          <w:rFonts w:cs="Calibri"/>
          <w:sz w:val="24"/>
          <w:szCs w:val="24"/>
        </w:rPr>
        <w:lastRenderedPageBreak/>
        <w:t xml:space="preserve">This committee </w:t>
      </w:r>
      <w:r w:rsidRPr="00977441">
        <w:rPr>
          <w:sz w:val="24"/>
          <w:szCs w:val="24"/>
        </w:rPr>
        <w:t>meet</w:t>
      </w:r>
      <w:r>
        <w:rPr>
          <w:sz w:val="24"/>
          <w:szCs w:val="24"/>
        </w:rPr>
        <w:t>s</w:t>
      </w:r>
      <w:r w:rsidRPr="00977441">
        <w:rPr>
          <w:sz w:val="24"/>
          <w:szCs w:val="24"/>
        </w:rPr>
        <w:t xml:space="preserve"> at least annually to evaluate the intake, assessment, and referral process associated and mandated by Coordinated Entry. </w:t>
      </w:r>
      <w:r>
        <w:rPr>
          <w:sz w:val="24"/>
          <w:szCs w:val="24"/>
        </w:rPr>
        <w:t xml:space="preserve"> It will also u</w:t>
      </w:r>
      <w:r w:rsidRPr="00977441">
        <w:rPr>
          <w:sz w:val="24"/>
          <w:szCs w:val="24"/>
        </w:rPr>
        <w:t>pdate written CSCoC</w:t>
      </w:r>
      <w:r w:rsidR="005755EF">
        <w:rPr>
          <w:sz w:val="24"/>
          <w:szCs w:val="24"/>
        </w:rPr>
        <w:t xml:space="preserve"> </w:t>
      </w:r>
      <w:r w:rsidRPr="00977441">
        <w:rPr>
          <w:sz w:val="24"/>
          <w:szCs w:val="24"/>
        </w:rPr>
        <w:t xml:space="preserve">Coordinated Entry Policies and </w:t>
      </w:r>
      <w:r w:rsidR="00CE2E5E" w:rsidRPr="00977441">
        <w:rPr>
          <w:sz w:val="24"/>
          <w:szCs w:val="24"/>
        </w:rPr>
        <w:t>Procedures and</w:t>
      </w:r>
      <w:r w:rsidR="00492CDC">
        <w:rPr>
          <w:sz w:val="24"/>
          <w:szCs w:val="24"/>
        </w:rPr>
        <w:t xml:space="preserve"> </w:t>
      </w:r>
      <w:r w:rsidRPr="00977441">
        <w:rPr>
          <w:sz w:val="24"/>
          <w:szCs w:val="24"/>
        </w:rPr>
        <w:t>solicit feedback of Coordinated Entry for agencies and clients.</w:t>
      </w:r>
    </w:p>
    <w:p w14:paraId="72449C61" w14:textId="77777777" w:rsidR="009D1D1F" w:rsidRDefault="009D1D1F" w:rsidP="00CC077A">
      <w:pPr>
        <w:spacing w:after="120" w:line="240" w:lineRule="auto"/>
        <w:ind w:left="720" w:right="1008"/>
        <w:jc w:val="both"/>
        <w:rPr>
          <w:rFonts w:cs="Calibri"/>
          <w:sz w:val="24"/>
          <w:szCs w:val="24"/>
        </w:rPr>
      </w:pPr>
      <w:r w:rsidRPr="00AC27AC">
        <w:rPr>
          <w:rFonts w:cs="Calibri"/>
          <w:sz w:val="24"/>
          <w:szCs w:val="24"/>
          <w:u w:val="single"/>
        </w:rPr>
        <w:t>Responsibilities</w:t>
      </w:r>
      <w:r w:rsidRPr="00AC27AC">
        <w:rPr>
          <w:rFonts w:cs="Calibri"/>
          <w:sz w:val="24"/>
          <w:szCs w:val="24"/>
        </w:rPr>
        <w:t xml:space="preserve">: </w:t>
      </w:r>
      <w:r w:rsidRPr="003552FF">
        <w:rPr>
          <w:rFonts w:cs="Calibri"/>
          <w:sz w:val="24"/>
          <w:szCs w:val="24"/>
        </w:rPr>
        <w:t xml:space="preserve">The Coordinated Entry Committee </w:t>
      </w:r>
      <w:r>
        <w:rPr>
          <w:rFonts w:cs="Calibri"/>
          <w:sz w:val="24"/>
          <w:szCs w:val="24"/>
        </w:rPr>
        <w:t xml:space="preserve">is responsible for the design, implementation, success, and on-going evaluation of the CSCoC housing solutions, specifically how the system triages clients, prioritizes them for service, and tracks client through the CSCoC.  </w:t>
      </w:r>
      <w:r w:rsidR="003552FF">
        <w:rPr>
          <w:rFonts w:cs="Calibri"/>
          <w:sz w:val="24"/>
          <w:szCs w:val="24"/>
        </w:rPr>
        <w:t>They</w:t>
      </w:r>
      <w:r>
        <w:rPr>
          <w:rFonts w:cs="Calibri"/>
          <w:sz w:val="24"/>
          <w:szCs w:val="24"/>
        </w:rPr>
        <w:t xml:space="preserve"> will review procedures for monitoring the Coordinated Entry System, service prioritization tool</w:t>
      </w:r>
      <w:r w:rsidR="005755EF">
        <w:rPr>
          <w:rFonts w:cs="Calibri"/>
          <w:sz w:val="24"/>
          <w:szCs w:val="24"/>
        </w:rPr>
        <w:t>,</w:t>
      </w:r>
      <w:r>
        <w:rPr>
          <w:rFonts w:cs="Calibri"/>
          <w:sz w:val="24"/>
          <w:szCs w:val="24"/>
        </w:rPr>
        <w:t xml:space="preserve"> and correcting any identified deficiencies.  </w:t>
      </w:r>
      <w:r w:rsidR="002F5B6C" w:rsidRPr="002F5B6C">
        <w:rPr>
          <w:rFonts w:cs="Calibri"/>
          <w:sz w:val="24"/>
          <w:szCs w:val="24"/>
        </w:rPr>
        <w:t>The committee also assists the Board in establishing either a centralized or coordinated assessment system that provides an initial, comprehensive assessment of the needs of individuals and families for housing and services, and in developing a specific policy consistent with the requirements established by HUD to guide the operation of the centralized or coordinated assessment system on how the system will address the needs of individuals and families who are fleeing, or attempting to flee, domestic violence, dating violence, sexual assault, or stalking, but who are seeking shelter or services from non-victim service providers</w:t>
      </w:r>
      <w:r w:rsidR="002F5B6C" w:rsidRPr="00570E27">
        <w:rPr>
          <w:rFonts w:cs="Calibri"/>
          <w:sz w:val="24"/>
          <w:szCs w:val="24"/>
        </w:rPr>
        <w:t>.</w:t>
      </w:r>
      <w:r w:rsidR="002F5B6C">
        <w:rPr>
          <w:rFonts w:cs="Calibri"/>
          <w:sz w:val="24"/>
          <w:szCs w:val="24"/>
        </w:rPr>
        <w:t xml:space="preserve">  </w:t>
      </w:r>
      <w:r>
        <w:rPr>
          <w:rFonts w:cs="Calibri"/>
          <w:sz w:val="24"/>
          <w:szCs w:val="24"/>
        </w:rPr>
        <w:t>Th</w:t>
      </w:r>
      <w:r w:rsidR="00492CDC">
        <w:rPr>
          <w:rFonts w:cs="Calibri"/>
          <w:sz w:val="24"/>
          <w:szCs w:val="24"/>
        </w:rPr>
        <w:t>is</w:t>
      </w:r>
      <w:r>
        <w:rPr>
          <w:rFonts w:cs="Calibri"/>
          <w:sz w:val="24"/>
          <w:szCs w:val="24"/>
        </w:rPr>
        <w:t xml:space="preserve"> </w:t>
      </w:r>
      <w:r w:rsidR="00492CDC">
        <w:rPr>
          <w:rFonts w:cs="Calibri"/>
          <w:sz w:val="24"/>
          <w:szCs w:val="24"/>
        </w:rPr>
        <w:t>c</w:t>
      </w:r>
      <w:r>
        <w:rPr>
          <w:rFonts w:cs="Calibri"/>
          <w:sz w:val="24"/>
          <w:szCs w:val="24"/>
        </w:rPr>
        <w:t xml:space="preserve">ommittee will be </w:t>
      </w:r>
      <w:r w:rsidR="009968E6">
        <w:rPr>
          <w:rFonts w:cs="Calibri"/>
          <w:sz w:val="24"/>
          <w:szCs w:val="24"/>
        </w:rPr>
        <w:t xml:space="preserve">comprised of </w:t>
      </w:r>
      <w:r w:rsidR="00492CDC">
        <w:rPr>
          <w:rFonts w:cs="Calibri"/>
          <w:sz w:val="24"/>
          <w:szCs w:val="24"/>
        </w:rPr>
        <w:t xml:space="preserve">a representative from each county in the </w:t>
      </w:r>
      <w:r w:rsidR="003552FF">
        <w:rPr>
          <w:rFonts w:cs="Calibri"/>
          <w:sz w:val="24"/>
          <w:szCs w:val="24"/>
        </w:rPr>
        <w:t>CSCoC</w:t>
      </w:r>
      <w:r>
        <w:rPr>
          <w:rFonts w:cs="Calibri"/>
          <w:sz w:val="24"/>
          <w:szCs w:val="24"/>
        </w:rPr>
        <w:t xml:space="preserve">. </w:t>
      </w:r>
    </w:p>
    <w:p w14:paraId="4C3190CD" w14:textId="77777777" w:rsidR="009D1D1F" w:rsidRPr="00CC077A" w:rsidRDefault="009D1D1F" w:rsidP="00F4051F">
      <w:pPr>
        <w:pStyle w:val="ListParagraph"/>
        <w:numPr>
          <w:ilvl w:val="0"/>
          <w:numId w:val="30"/>
        </w:numPr>
        <w:spacing w:before="240" w:after="60"/>
        <w:contextualSpacing w:val="0"/>
        <w:jc w:val="both"/>
        <w:rPr>
          <w:rFonts w:cs="Calibri"/>
          <w:b/>
          <w:sz w:val="24"/>
          <w:szCs w:val="24"/>
        </w:rPr>
      </w:pPr>
      <w:r>
        <w:rPr>
          <w:rFonts w:cs="Calibri"/>
          <w:b/>
          <w:sz w:val="24"/>
          <w:szCs w:val="24"/>
        </w:rPr>
        <w:t>E</w:t>
      </w:r>
      <w:r w:rsidRPr="00CC077A">
        <w:rPr>
          <w:rFonts w:cs="Calibri"/>
          <w:b/>
          <w:sz w:val="24"/>
          <w:szCs w:val="24"/>
        </w:rPr>
        <w:t>SG</w:t>
      </w:r>
      <w:r w:rsidR="006465F8" w:rsidRPr="00CC077A">
        <w:rPr>
          <w:rFonts w:cs="Calibri"/>
          <w:b/>
          <w:sz w:val="24"/>
          <w:szCs w:val="24"/>
        </w:rPr>
        <w:t xml:space="preserve"> Committee</w:t>
      </w:r>
    </w:p>
    <w:p w14:paraId="248CD427" w14:textId="77777777" w:rsidR="00492CDC" w:rsidRPr="00492CDC" w:rsidRDefault="00492CDC" w:rsidP="005755EF">
      <w:pPr>
        <w:spacing w:after="120" w:line="240" w:lineRule="auto"/>
        <w:jc w:val="both"/>
        <w:rPr>
          <w:sz w:val="24"/>
          <w:szCs w:val="24"/>
        </w:rPr>
      </w:pPr>
      <w:r w:rsidRPr="00492CDC">
        <w:rPr>
          <w:rFonts w:cs="Calibri"/>
          <w:sz w:val="24"/>
          <w:szCs w:val="24"/>
        </w:rPr>
        <w:t xml:space="preserve">This committee </w:t>
      </w:r>
      <w:r>
        <w:rPr>
          <w:rFonts w:cs="Calibri"/>
          <w:sz w:val="24"/>
          <w:szCs w:val="24"/>
        </w:rPr>
        <w:t xml:space="preserve">works with the Collaborative Applicant to provide guidance in preparing the application and updates to assist the CSCoC in application and grant processes.  </w:t>
      </w:r>
      <w:r w:rsidR="005755EF">
        <w:rPr>
          <w:rFonts w:cs="Calibri"/>
          <w:sz w:val="24"/>
          <w:szCs w:val="24"/>
        </w:rPr>
        <w:t xml:space="preserve">This committee also </w:t>
      </w:r>
      <w:r w:rsidR="005755EF" w:rsidRPr="00FE542D">
        <w:rPr>
          <w:sz w:val="24"/>
          <w:szCs w:val="24"/>
        </w:rPr>
        <w:t>meets with new applicants to mentor them on project guidelines and accessing eSNAPS</w:t>
      </w:r>
      <w:r w:rsidR="005755EF">
        <w:rPr>
          <w:sz w:val="24"/>
          <w:szCs w:val="24"/>
        </w:rPr>
        <w:t>.</w:t>
      </w:r>
    </w:p>
    <w:p w14:paraId="49B3A12D" w14:textId="00992F28" w:rsidR="00492CDC" w:rsidRDefault="00492CDC" w:rsidP="0097279B">
      <w:pPr>
        <w:spacing w:after="0" w:line="240" w:lineRule="auto"/>
        <w:ind w:left="720" w:right="1008"/>
        <w:jc w:val="both"/>
        <w:rPr>
          <w:rFonts w:cs="Calibri"/>
          <w:sz w:val="24"/>
          <w:szCs w:val="24"/>
        </w:rPr>
      </w:pPr>
      <w:r w:rsidRPr="00492CDC">
        <w:rPr>
          <w:rFonts w:cs="Calibri"/>
          <w:sz w:val="24"/>
          <w:szCs w:val="24"/>
          <w:u w:val="single"/>
        </w:rPr>
        <w:t>Responsibilities</w:t>
      </w:r>
      <w:r w:rsidRPr="00492CDC">
        <w:rPr>
          <w:rFonts w:cs="Calibri"/>
          <w:sz w:val="24"/>
          <w:szCs w:val="24"/>
        </w:rPr>
        <w:t xml:space="preserve">: </w:t>
      </w:r>
      <w:r w:rsidRPr="00BA3042">
        <w:rPr>
          <w:rFonts w:cs="Calibri"/>
          <w:sz w:val="24"/>
          <w:szCs w:val="24"/>
        </w:rPr>
        <w:t xml:space="preserve">The </w:t>
      </w:r>
      <w:r w:rsidR="00BA3042" w:rsidRPr="00BA3042">
        <w:rPr>
          <w:rFonts w:cs="Calibri"/>
          <w:sz w:val="24"/>
          <w:szCs w:val="24"/>
        </w:rPr>
        <w:t xml:space="preserve">ESG </w:t>
      </w:r>
      <w:r w:rsidRPr="00BA3042">
        <w:rPr>
          <w:rFonts w:cs="Calibri"/>
          <w:sz w:val="24"/>
          <w:szCs w:val="24"/>
        </w:rPr>
        <w:t xml:space="preserve">Committee is responsible for </w:t>
      </w:r>
      <w:r w:rsidR="00BA3042">
        <w:rPr>
          <w:rFonts w:cs="Calibri"/>
          <w:sz w:val="24"/>
          <w:szCs w:val="24"/>
        </w:rPr>
        <w:t>creating CSCoC applications for competitio</w:t>
      </w:r>
      <w:r w:rsidR="009A14C5">
        <w:rPr>
          <w:rFonts w:cs="Calibri"/>
          <w:sz w:val="24"/>
          <w:szCs w:val="24"/>
        </w:rPr>
        <w:t xml:space="preserve">n and ESG oversight.  They will keep the Board informed of changes in HUD’s policies for coordinated assessment, </w:t>
      </w:r>
      <w:r w:rsidR="009A14C5" w:rsidRPr="009A14C5">
        <w:rPr>
          <w:rFonts w:cs="Calibri"/>
          <w:sz w:val="24"/>
          <w:szCs w:val="24"/>
        </w:rPr>
        <w:t>shelter diversions and new eligibility for rental assistance, HMIS, street outreach, and shelter funding.  This Committee  will develop the new ESG written standards for eligibility</w:t>
      </w:r>
      <w:r w:rsidR="009A14C5">
        <w:rPr>
          <w:rFonts w:cs="Calibri"/>
          <w:sz w:val="24"/>
          <w:szCs w:val="24"/>
        </w:rPr>
        <w:t xml:space="preserve"> annually</w:t>
      </w:r>
      <w:r w:rsidR="009A14C5" w:rsidRPr="009A14C5">
        <w:rPr>
          <w:rFonts w:cs="Calibri"/>
          <w:sz w:val="24"/>
          <w:szCs w:val="24"/>
        </w:rPr>
        <w:t>.</w:t>
      </w:r>
      <w:r w:rsidR="009A14C5">
        <w:rPr>
          <w:rFonts w:cs="Calibri"/>
          <w:sz w:val="24"/>
          <w:szCs w:val="24"/>
        </w:rPr>
        <w:t xml:space="preserve">  The committee will be comprised of m</w:t>
      </w:r>
      <w:r w:rsidR="009A14C5" w:rsidRPr="009A14C5">
        <w:rPr>
          <w:rFonts w:cs="Calibri"/>
          <w:sz w:val="24"/>
          <w:szCs w:val="24"/>
        </w:rPr>
        <w:t>embers</w:t>
      </w:r>
      <w:r w:rsidR="009A14C5">
        <w:rPr>
          <w:rFonts w:cs="Calibri"/>
          <w:sz w:val="24"/>
          <w:szCs w:val="24"/>
        </w:rPr>
        <w:t xml:space="preserve"> from each county and agencies in good standing that have experience with COC/ESG RR/HP.  Members of this committee will be </w:t>
      </w:r>
      <w:r w:rsidR="009A14C5" w:rsidRPr="009A14C5">
        <w:rPr>
          <w:rFonts w:cs="Calibri"/>
          <w:sz w:val="24"/>
          <w:szCs w:val="24"/>
        </w:rPr>
        <w:t xml:space="preserve"> responsible to submit competitive applications to HCD as required</w:t>
      </w:r>
      <w:r w:rsidR="009A14C5">
        <w:rPr>
          <w:rFonts w:cs="Calibri"/>
          <w:sz w:val="24"/>
          <w:szCs w:val="24"/>
        </w:rPr>
        <w:t>.</w:t>
      </w:r>
      <w:r w:rsidRPr="00492CDC">
        <w:rPr>
          <w:rFonts w:cs="Calibri"/>
          <w:sz w:val="24"/>
          <w:szCs w:val="24"/>
        </w:rPr>
        <w:t xml:space="preserve"> </w:t>
      </w:r>
    </w:p>
    <w:p w14:paraId="0FB2C22A" w14:textId="57CF7FD0" w:rsidR="00F4051F" w:rsidRDefault="00F4051F" w:rsidP="0097279B">
      <w:pPr>
        <w:spacing w:after="0" w:line="240" w:lineRule="auto"/>
        <w:ind w:left="720" w:right="1008"/>
        <w:jc w:val="both"/>
        <w:rPr>
          <w:rFonts w:cs="Calibri"/>
          <w:sz w:val="24"/>
          <w:szCs w:val="24"/>
        </w:rPr>
      </w:pPr>
    </w:p>
    <w:p w14:paraId="4E6722BE" w14:textId="77777777" w:rsidR="00F4051F" w:rsidRDefault="00F4051F" w:rsidP="0097279B">
      <w:pPr>
        <w:spacing w:after="0" w:line="240" w:lineRule="auto"/>
        <w:ind w:left="720" w:right="1008"/>
        <w:jc w:val="both"/>
        <w:rPr>
          <w:rFonts w:cs="Calibri"/>
          <w:sz w:val="24"/>
          <w:szCs w:val="24"/>
        </w:rPr>
      </w:pPr>
    </w:p>
    <w:p w14:paraId="0B3B205B" w14:textId="77777777" w:rsidR="00CE2E5E" w:rsidRPr="00293E5B" w:rsidRDefault="00DD7700" w:rsidP="00EC7783">
      <w:pPr>
        <w:pStyle w:val="ListParagraph"/>
        <w:numPr>
          <w:ilvl w:val="0"/>
          <w:numId w:val="30"/>
        </w:numPr>
        <w:spacing w:before="240" w:after="60"/>
        <w:ind w:right="1008"/>
        <w:contextualSpacing w:val="0"/>
        <w:jc w:val="both"/>
        <w:rPr>
          <w:rFonts w:cs="Calibri"/>
          <w:sz w:val="24"/>
          <w:szCs w:val="24"/>
        </w:rPr>
      </w:pPr>
      <w:r w:rsidRPr="00293E5B">
        <w:rPr>
          <w:rFonts w:cs="Calibri"/>
          <w:b/>
          <w:sz w:val="24"/>
          <w:szCs w:val="24"/>
        </w:rPr>
        <w:t>Veterans Committee (Veterans Action Team)</w:t>
      </w:r>
    </w:p>
    <w:p w14:paraId="7654F0D6" w14:textId="77777777" w:rsidR="00DD7700" w:rsidRPr="00293E5B" w:rsidRDefault="00DD7700" w:rsidP="006F3718">
      <w:pPr>
        <w:pStyle w:val="Default"/>
        <w:spacing w:after="120"/>
        <w:jc w:val="both"/>
        <w:rPr>
          <w:rFonts w:ascii="Calibri" w:hAnsi="Calibri" w:cs="Calibri"/>
        </w:rPr>
      </w:pPr>
      <w:r w:rsidRPr="00293E5B">
        <w:rPr>
          <w:rFonts w:ascii="Calibri" w:hAnsi="Calibri" w:cs="Calibri"/>
        </w:rPr>
        <w:t xml:space="preserve">This committee is comprised of representatives from agencies who serve Veterans in the CSCoC. This group works collaboratively to identify, assess, and refer all Veterans to appropriate services through the Veteran’s Interdisciplinary Team; a Veteran specific coordinated entry where ongoing assessments and warm hand-off referrals are conducted. </w:t>
      </w:r>
    </w:p>
    <w:p w14:paraId="33A84145" w14:textId="77777777" w:rsidR="00DD7700" w:rsidRPr="00293E5B" w:rsidRDefault="00DD7700" w:rsidP="006F3718">
      <w:pPr>
        <w:pStyle w:val="Default"/>
        <w:spacing w:after="120"/>
        <w:jc w:val="both"/>
        <w:rPr>
          <w:rFonts w:ascii="Calibri" w:hAnsi="Calibri" w:cs="Calibri"/>
        </w:rPr>
      </w:pPr>
      <w:r w:rsidRPr="00293E5B">
        <w:rPr>
          <w:rFonts w:ascii="Calibri" w:hAnsi="Calibri" w:cs="Calibri"/>
        </w:rPr>
        <w:t xml:space="preserve">Open communication amongst all key partners that aids in building and maintaining a shared vision and action plan to end Veteran homelessness.  Additionally, effective communication with the larger system, through activities like sharing ongoing results and updates, will support transparency and provide opportunities to evaluate and improve upon the Central Sierra Coordinated Entry System (CES) </w:t>
      </w:r>
    </w:p>
    <w:p w14:paraId="58DCD3E6" w14:textId="77777777" w:rsidR="00DD7700" w:rsidRPr="00293E5B" w:rsidRDefault="00DD7700" w:rsidP="006F3718">
      <w:pPr>
        <w:pStyle w:val="Default"/>
        <w:spacing w:after="120"/>
        <w:jc w:val="both"/>
        <w:rPr>
          <w:rFonts w:ascii="Calibri" w:hAnsi="Calibri" w:cs="Calibri"/>
        </w:rPr>
      </w:pPr>
      <w:r w:rsidRPr="00293E5B">
        <w:rPr>
          <w:rFonts w:ascii="Calibri" w:hAnsi="Calibri" w:cs="Calibri"/>
        </w:rPr>
        <w:t xml:space="preserve">Keeping the veteran’s preference in mind, the system will utilize low-barrier housing options that prioritize connecting people to housing first, before focusing on other stability-related goals, if the veteran family chooses this path. The system will also ensure that these households have access to the supports and services they may need to maintain their housing. </w:t>
      </w:r>
    </w:p>
    <w:p w14:paraId="2ABA049C" w14:textId="77777777" w:rsidR="00DD7700" w:rsidRPr="00293E5B" w:rsidRDefault="00DD7700" w:rsidP="006F3718">
      <w:pPr>
        <w:pStyle w:val="Default"/>
        <w:spacing w:after="120"/>
        <w:jc w:val="both"/>
        <w:rPr>
          <w:rFonts w:ascii="Calibri" w:hAnsi="Calibri" w:cs="Calibri"/>
        </w:rPr>
      </w:pPr>
      <w:r w:rsidRPr="00293E5B">
        <w:rPr>
          <w:rFonts w:ascii="Calibri" w:hAnsi="Calibri" w:cs="Calibri"/>
        </w:rPr>
        <w:t xml:space="preserve">Committee members prioritize homeless Veteran families and work together to identify and determine the level of housing need to include but not limited to; Emergency Shelter, VA Grant Per Diem (GPD), Transitional Housing, and </w:t>
      </w:r>
      <w:r w:rsidR="00293E5B" w:rsidRPr="00293E5B">
        <w:rPr>
          <w:rFonts w:ascii="Calibri" w:hAnsi="Calibri" w:cs="Calibri"/>
        </w:rPr>
        <w:t xml:space="preserve">Supportive Services for Veteran Families (SSVF) </w:t>
      </w:r>
      <w:r w:rsidRPr="00293E5B">
        <w:rPr>
          <w:rFonts w:ascii="Calibri" w:hAnsi="Calibri" w:cs="Calibri"/>
        </w:rPr>
        <w:t xml:space="preserve">or ESG Rapid Re-Housing (RRH), or Homeless Prevention (HP) as well as Permanent Supportive Housing (PSH) such as HUDVASH. The combined programs provide resources including but not limited to: health care, employment, life skills, education/training, VA navigation/advocacy, family support, senior services, legal aid, food and clothing, transportation, and other barriers to Veteran services and housing stability. </w:t>
      </w:r>
    </w:p>
    <w:p w14:paraId="316B915B" w14:textId="2FBAA611" w:rsidR="00DD7700" w:rsidRPr="00293E5B" w:rsidRDefault="00DD7700" w:rsidP="006F3718">
      <w:pPr>
        <w:pStyle w:val="Default"/>
        <w:spacing w:after="120"/>
        <w:ind w:left="720" w:right="1008"/>
        <w:jc w:val="both"/>
        <w:rPr>
          <w:rFonts w:ascii="Calibri" w:hAnsi="Calibri" w:cs="Calibri"/>
        </w:rPr>
      </w:pPr>
      <w:r w:rsidRPr="00293E5B">
        <w:rPr>
          <w:rFonts w:ascii="Calibri" w:hAnsi="Calibri" w:cs="Calibri"/>
          <w:u w:val="single"/>
        </w:rPr>
        <w:t>Responsibilities</w:t>
      </w:r>
      <w:r w:rsidRPr="00293E5B">
        <w:rPr>
          <w:rFonts w:ascii="Calibri" w:hAnsi="Calibri" w:cs="Calibri"/>
        </w:rPr>
        <w:t>: The Veterans Action Team is responsible for identifying, tracking and coordinating services for all Veterans, prioritizing homeless Veterans and Veterans at imminent risk of homelessness across the CSCoC. This committee will implement and maintain a quality Veteran By-Name List for each county in the CSCoC to track inflow and outflow of homeless Veterans and to better assess and implement needed services. The committee will maintain the Veterans Interdisciplinary Team, a coordinated referral process that aligns with the CSCoC yet targets resources available to veterans, to include general services and veteran-specific assistance. This committee will be comprised of SSVF grantees, GPD grantees, VA and HUD-VASH case managers, VA Medical Center</w:t>
      </w:r>
      <w:r w:rsidR="00F4051F">
        <w:rPr>
          <w:rFonts w:ascii="Calibri" w:hAnsi="Calibri" w:cs="Calibri"/>
        </w:rPr>
        <w:t xml:space="preserve"> </w:t>
      </w:r>
      <w:r w:rsidRPr="00293E5B">
        <w:rPr>
          <w:rFonts w:ascii="Calibri" w:hAnsi="Calibri" w:cs="Calibri"/>
        </w:rPr>
        <w:t xml:space="preserve">representatives and other Veteran service providers from each county in the </w:t>
      </w:r>
      <w:r w:rsidR="00293E5B" w:rsidRPr="00293E5B">
        <w:rPr>
          <w:rFonts w:ascii="Calibri" w:hAnsi="Calibri" w:cs="Calibri"/>
        </w:rPr>
        <w:t>CSCoC</w:t>
      </w:r>
      <w:r w:rsidRPr="00293E5B">
        <w:rPr>
          <w:rFonts w:ascii="Calibri" w:hAnsi="Calibri" w:cs="Calibri"/>
        </w:rPr>
        <w:t xml:space="preserve">. </w:t>
      </w:r>
    </w:p>
    <w:p w14:paraId="06B40EA1" w14:textId="77777777" w:rsidR="00DD7700" w:rsidRPr="00293E5B" w:rsidRDefault="00DD7700" w:rsidP="006F3718">
      <w:pPr>
        <w:pStyle w:val="Default"/>
        <w:spacing w:after="120"/>
        <w:jc w:val="both"/>
        <w:rPr>
          <w:rFonts w:ascii="Calibri" w:hAnsi="Calibri" w:cs="Calibri"/>
        </w:rPr>
      </w:pPr>
      <w:r w:rsidRPr="00293E5B">
        <w:rPr>
          <w:rFonts w:ascii="Calibri" w:hAnsi="Calibri" w:cs="Calibri"/>
        </w:rPr>
        <w:t xml:space="preserve">This group will meet monthly to; review data, evaluate progress, and brainstorm solutions on the topics of operationalizing coordinated entry and achieving the Federal Criteria and Benchmarks, coordinating efforts in order to end Veteran homelessness. We will conduct a quarterly review of each service provider’s assessment and referral process to ensure Veterans are being referred to relevant services through a coordinated effort(Coordinated Entry System (CES). We will discuss Veteran outreach coordination, prioritizing homeless veterans, and improve upon those outreach efforts, as necessary. </w:t>
      </w:r>
    </w:p>
    <w:p w14:paraId="44A1DD4D" w14:textId="77777777" w:rsidR="00DD7700" w:rsidRPr="00293E5B" w:rsidRDefault="00DD7700" w:rsidP="006F3718">
      <w:pPr>
        <w:spacing w:after="120" w:line="240" w:lineRule="auto"/>
        <w:ind w:right="14"/>
        <w:jc w:val="both"/>
        <w:rPr>
          <w:rFonts w:cs="Calibri"/>
          <w:sz w:val="24"/>
          <w:szCs w:val="24"/>
        </w:rPr>
      </w:pPr>
      <w:r w:rsidRPr="00293E5B">
        <w:rPr>
          <w:rFonts w:cs="Calibri"/>
          <w:sz w:val="24"/>
          <w:szCs w:val="24"/>
        </w:rPr>
        <w:t>Client and program level data shall be shared quarterly with the Leadership and Community Teams. This will assist with transparency of data at the program and agency level without sharing identifying information of Veterans. This will also assist both teams in reviewing lessons learned and will help with the facilitation of discussions about how resources should be used based on current needs.</w:t>
      </w:r>
    </w:p>
    <w:p w14:paraId="10B3B043" w14:textId="77777777" w:rsidR="009D1D1F" w:rsidRDefault="009D1D1F" w:rsidP="00293E5B">
      <w:pPr>
        <w:pStyle w:val="ListParagraph"/>
        <w:numPr>
          <w:ilvl w:val="0"/>
          <w:numId w:val="30"/>
        </w:numPr>
        <w:spacing w:before="240" w:after="60"/>
        <w:contextualSpacing w:val="0"/>
        <w:jc w:val="both"/>
        <w:rPr>
          <w:rFonts w:cs="Calibri"/>
          <w:b/>
          <w:sz w:val="24"/>
          <w:szCs w:val="24"/>
        </w:rPr>
      </w:pPr>
      <w:r>
        <w:rPr>
          <w:rFonts w:cs="Calibri"/>
          <w:b/>
          <w:sz w:val="24"/>
          <w:szCs w:val="24"/>
        </w:rPr>
        <w:t>Review and Ranking</w:t>
      </w:r>
      <w:r w:rsidR="006465F8">
        <w:rPr>
          <w:rFonts w:cs="Calibri"/>
          <w:b/>
          <w:sz w:val="24"/>
          <w:szCs w:val="24"/>
        </w:rPr>
        <w:t xml:space="preserve"> </w:t>
      </w:r>
      <w:r w:rsidR="006465F8" w:rsidRPr="00DC647B">
        <w:rPr>
          <w:rFonts w:cs="Calibri"/>
          <w:b/>
          <w:sz w:val="24"/>
          <w:szCs w:val="24"/>
        </w:rPr>
        <w:t>Committee</w:t>
      </w:r>
    </w:p>
    <w:p w14:paraId="587DB349" w14:textId="77777777" w:rsidR="00FE542D" w:rsidRPr="00FE542D" w:rsidRDefault="00FE542D" w:rsidP="00FE542D">
      <w:pPr>
        <w:spacing w:after="120" w:line="240" w:lineRule="auto"/>
        <w:jc w:val="both"/>
        <w:rPr>
          <w:sz w:val="24"/>
          <w:szCs w:val="24"/>
        </w:rPr>
      </w:pPr>
      <w:r w:rsidRPr="00FE542D">
        <w:rPr>
          <w:sz w:val="24"/>
          <w:szCs w:val="24"/>
        </w:rPr>
        <w:t>This committee publicizes CSCoC competition and funds available, sets project selection timeline, reviews all new and renewal projects, and prepares the ranking list.</w:t>
      </w:r>
    </w:p>
    <w:p w14:paraId="6953D328" w14:textId="77777777" w:rsidR="00BA3042" w:rsidRDefault="00FE542D" w:rsidP="00CC077A">
      <w:pPr>
        <w:spacing w:after="120" w:line="240" w:lineRule="auto"/>
        <w:ind w:left="720" w:right="1008"/>
        <w:jc w:val="both"/>
        <w:rPr>
          <w:rFonts w:cs="Calibri"/>
          <w:sz w:val="24"/>
          <w:szCs w:val="24"/>
        </w:rPr>
      </w:pPr>
      <w:r w:rsidRPr="00550298">
        <w:rPr>
          <w:rFonts w:cs="Calibri"/>
          <w:sz w:val="24"/>
          <w:szCs w:val="24"/>
          <w:u w:val="single"/>
        </w:rPr>
        <w:t>Responsibilities</w:t>
      </w:r>
      <w:r w:rsidRPr="00550298">
        <w:rPr>
          <w:rFonts w:cs="Calibri"/>
          <w:sz w:val="24"/>
          <w:szCs w:val="24"/>
        </w:rPr>
        <w:t>: The Review and Ranking Committee is responsible</w:t>
      </w:r>
      <w:r w:rsidR="00CE2E5E" w:rsidRPr="00550298">
        <w:rPr>
          <w:rFonts w:cs="Calibri"/>
          <w:sz w:val="24"/>
          <w:szCs w:val="24"/>
        </w:rPr>
        <w:t xml:space="preserve"> </w:t>
      </w:r>
      <w:r w:rsidR="00550298">
        <w:rPr>
          <w:rFonts w:cs="Calibri"/>
          <w:sz w:val="24"/>
          <w:szCs w:val="24"/>
        </w:rPr>
        <w:t xml:space="preserve">for </w:t>
      </w:r>
      <w:r w:rsidR="00CE2E5E" w:rsidRPr="00550298">
        <w:rPr>
          <w:rFonts w:cs="Calibri"/>
          <w:sz w:val="24"/>
          <w:szCs w:val="24"/>
        </w:rPr>
        <w:t>submitt</w:t>
      </w:r>
      <w:r w:rsidR="00550298">
        <w:rPr>
          <w:rFonts w:cs="Calibri"/>
          <w:sz w:val="24"/>
          <w:szCs w:val="24"/>
        </w:rPr>
        <w:t>ing</w:t>
      </w:r>
      <w:r w:rsidR="00CE2E5E" w:rsidRPr="00550298">
        <w:rPr>
          <w:rFonts w:cs="Calibri"/>
          <w:sz w:val="24"/>
          <w:szCs w:val="24"/>
        </w:rPr>
        <w:t xml:space="preserve"> a ranked list of applications to the Governing Board.</w:t>
      </w:r>
      <w:r w:rsidR="009D4973" w:rsidRPr="00550298">
        <w:rPr>
          <w:rFonts w:cs="Calibri"/>
          <w:i/>
          <w:sz w:val="24"/>
          <w:szCs w:val="24"/>
        </w:rPr>
        <w:t xml:space="preserve">  </w:t>
      </w:r>
      <w:r w:rsidR="005755EF" w:rsidRPr="00550298">
        <w:rPr>
          <w:rFonts w:cs="Calibri"/>
          <w:sz w:val="24"/>
          <w:szCs w:val="24"/>
        </w:rPr>
        <w:t xml:space="preserve">This committee is responsible for reviewing new and renewing projects and ranks them by criteria </w:t>
      </w:r>
      <w:r w:rsidR="00CE2E5E" w:rsidRPr="00550298">
        <w:rPr>
          <w:rFonts w:cs="Calibri"/>
          <w:sz w:val="24"/>
          <w:szCs w:val="24"/>
        </w:rPr>
        <w:t>determined by funding source</w:t>
      </w:r>
      <w:r w:rsidR="009D4973" w:rsidRPr="00550298">
        <w:rPr>
          <w:rFonts w:cs="Calibri"/>
          <w:sz w:val="24"/>
          <w:szCs w:val="24"/>
        </w:rPr>
        <w:t>.</w:t>
      </w:r>
      <w:r w:rsidR="00EC7783">
        <w:rPr>
          <w:rFonts w:cs="Calibri"/>
          <w:sz w:val="24"/>
          <w:szCs w:val="24"/>
        </w:rPr>
        <w:t xml:space="preserve">  </w:t>
      </w:r>
      <w:r w:rsidR="00160522">
        <w:rPr>
          <w:rFonts w:cs="Calibri"/>
          <w:sz w:val="24"/>
          <w:szCs w:val="24"/>
        </w:rPr>
        <w:t xml:space="preserve">Additionally, this committee will prioritize the needs of homeless subpopulations.  </w:t>
      </w:r>
      <w:r w:rsidR="00EC7783" w:rsidRPr="00570E27">
        <w:rPr>
          <w:rFonts w:cs="Calibri"/>
          <w:sz w:val="24"/>
          <w:szCs w:val="24"/>
        </w:rPr>
        <w:t>This committee shall be comprised of five to seven members in good standing with at least one member from each county.</w:t>
      </w:r>
    </w:p>
    <w:p w14:paraId="6F926FA9" w14:textId="77777777" w:rsidR="009D1D1F" w:rsidRDefault="009D1D1F" w:rsidP="00F4051F">
      <w:pPr>
        <w:pStyle w:val="ListParagraph"/>
        <w:numPr>
          <w:ilvl w:val="0"/>
          <w:numId w:val="30"/>
        </w:numPr>
        <w:spacing w:before="240" w:after="60"/>
        <w:contextualSpacing w:val="0"/>
        <w:jc w:val="both"/>
        <w:rPr>
          <w:rFonts w:cs="Calibri"/>
          <w:b/>
          <w:sz w:val="24"/>
          <w:szCs w:val="24"/>
        </w:rPr>
      </w:pPr>
      <w:r>
        <w:rPr>
          <w:rFonts w:cs="Calibri"/>
          <w:b/>
          <w:sz w:val="24"/>
          <w:szCs w:val="24"/>
        </w:rPr>
        <w:t>Point-in-Time</w:t>
      </w:r>
      <w:r w:rsidR="006465F8">
        <w:rPr>
          <w:rFonts w:cs="Calibri"/>
          <w:b/>
          <w:sz w:val="24"/>
          <w:szCs w:val="24"/>
        </w:rPr>
        <w:t xml:space="preserve"> </w:t>
      </w:r>
      <w:r w:rsidR="006465F8" w:rsidRPr="00DC647B">
        <w:rPr>
          <w:rFonts w:cs="Calibri"/>
          <w:b/>
          <w:sz w:val="24"/>
          <w:szCs w:val="24"/>
        </w:rPr>
        <w:t>Committee</w:t>
      </w:r>
    </w:p>
    <w:p w14:paraId="5FD29CEE" w14:textId="77777777" w:rsidR="00570E27" w:rsidRDefault="00570E27" w:rsidP="00570E27">
      <w:pPr>
        <w:spacing w:after="120" w:line="240" w:lineRule="auto"/>
        <w:jc w:val="both"/>
        <w:rPr>
          <w:rFonts w:cs="Calibri"/>
          <w:sz w:val="24"/>
          <w:szCs w:val="24"/>
        </w:rPr>
      </w:pPr>
      <w:r w:rsidRPr="00570E27">
        <w:rPr>
          <w:rFonts w:cs="Calibri"/>
          <w:sz w:val="24"/>
          <w:szCs w:val="24"/>
        </w:rPr>
        <w:t>This committee is responsible for the collection and consolidation of data, preparing point-in-time reports for completion of the Continuum of Care Plan and Consolidated Plan and assists in the completion of a final report to the Collaborative Applicant for electronic submission to HUD</w:t>
      </w:r>
      <w:r>
        <w:rPr>
          <w:rFonts w:cs="Calibri"/>
          <w:sz w:val="24"/>
          <w:szCs w:val="24"/>
        </w:rPr>
        <w:t>.</w:t>
      </w:r>
      <w:r w:rsidRPr="00570E27">
        <w:rPr>
          <w:rFonts w:cs="Calibri"/>
          <w:sz w:val="24"/>
          <w:szCs w:val="24"/>
        </w:rPr>
        <w:t xml:space="preserve"> </w:t>
      </w:r>
    </w:p>
    <w:p w14:paraId="2DDB3E17" w14:textId="77777777" w:rsidR="00570E27" w:rsidRPr="00570E27" w:rsidRDefault="00570E27" w:rsidP="00570E27">
      <w:pPr>
        <w:spacing w:after="120" w:line="240" w:lineRule="auto"/>
        <w:ind w:left="720" w:right="1008"/>
        <w:jc w:val="both"/>
        <w:rPr>
          <w:rFonts w:cs="Calibri"/>
          <w:sz w:val="24"/>
          <w:szCs w:val="24"/>
        </w:rPr>
      </w:pPr>
      <w:r w:rsidRPr="00570E27">
        <w:rPr>
          <w:rFonts w:cs="Calibri"/>
          <w:sz w:val="24"/>
          <w:szCs w:val="24"/>
          <w:u w:val="single"/>
        </w:rPr>
        <w:t>Responsibilities</w:t>
      </w:r>
      <w:r w:rsidRPr="00570E27">
        <w:rPr>
          <w:rFonts w:cs="Calibri"/>
          <w:sz w:val="24"/>
          <w:szCs w:val="24"/>
        </w:rPr>
        <w:t xml:space="preserve">: The Point-in-Time Committee is responsible for </w:t>
      </w:r>
      <w:r>
        <w:rPr>
          <w:rFonts w:cs="Calibri"/>
          <w:sz w:val="24"/>
          <w:szCs w:val="24"/>
        </w:rPr>
        <w:t>establish</w:t>
      </w:r>
      <w:r w:rsidRPr="00570E27">
        <w:rPr>
          <w:rFonts w:cs="Calibri"/>
          <w:sz w:val="24"/>
          <w:szCs w:val="24"/>
        </w:rPr>
        <w:t xml:space="preserve">ing the survey methods and tools for the annual homeless count in the CSCoC </w:t>
      </w:r>
      <w:r w:rsidR="009D4973">
        <w:rPr>
          <w:rFonts w:cs="Calibri"/>
          <w:sz w:val="24"/>
          <w:szCs w:val="24"/>
        </w:rPr>
        <w:t>S</w:t>
      </w:r>
      <w:r w:rsidRPr="00570E27">
        <w:rPr>
          <w:rFonts w:cs="Calibri"/>
          <w:sz w:val="24"/>
          <w:szCs w:val="24"/>
        </w:rPr>
        <w:t xml:space="preserve">ervice </w:t>
      </w:r>
      <w:r w:rsidR="009D4973">
        <w:rPr>
          <w:rFonts w:cs="Calibri"/>
          <w:sz w:val="24"/>
          <w:szCs w:val="24"/>
        </w:rPr>
        <w:t>A</w:t>
      </w:r>
      <w:r w:rsidRPr="00570E27">
        <w:rPr>
          <w:rFonts w:cs="Calibri"/>
          <w:sz w:val="24"/>
          <w:szCs w:val="24"/>
        </w:rPr>
        <w:t xml:space="preserve">rea.  In addition, this committee coordinates the annual homeless count ensuring that proper procedure is followed.  The </w:t>
      </w:r>
      <w:r w:rsidR="009D4973">
        <w:rPr>
          <w:rFonts w:cs="Calibri"/>
          <w:sz w:val="24"/>
          <w:szCs w:val="24"/>
        </w:rPr>
        <w:t>C</w:t>
      </w:r>
      <w:r w:rsidRPr="00570E27">
        <w:rPr>
          <w:rFonts w:cs="Calibri"/>
          <w:sz w:val="24"/>
          <w:szCs w:val="24"/>
        </w:rPr>
        <w:t>hair of this committee is also known as the “Census Coordinator” who will appoint, as “Team Captain”, one committee member from each county.  This committee shall be comprised of five to seven members in good standing with at least one member from each county.</w:t>
      </w:r>
    </w:p>
    <w:p w14:paraId="4EE9B3D9" w14:textId="77777777" w:rsidR="009D1D1F" w:rsidRDefault="009D1D1F" w:rsidP="008373A2">
      <w:pPr>
        <w:pStyle w:val="ListParagraph"/>
        <w:numPr>
          <w:ilvl w:val="0"/>
          <w:numId w:val="30"/>
        </w:numPr>
        <w:spacing w:before="240" w:after="60"/>
        <w:contextualSpacing w:val="0"/>
        <w:jc w:val="both"/>
        <w:rPr>
          <w:rFonts w:cs="Calibri"/>
          <w:b/>
          <w:sz w:val="24"/>
          <w:szCs w:val="24"/>
        </w:rPr>
      </w:pPr>
      <w:r>
        <w:rPr>
          <w:rFonts w:cs="Calibri"/>
          <w:b/>
          <w:sz w:val="24"/>
          <w:szCs w:val="24"/>
        </w:rPr>
        <w:t>Governance and Strategic Planning</w:t>
      </w:r>
      <w:r w:rsidR="006465F8">
        <w:rPr>
          <w:rFonts w:cs="Calibri"/>
          <w:b/>
          <w:sz w:val="24"/>
          <w:szCs w:val="24"/>
        </w:rPr>
        <w:t xml:space="preserve"> </w:t>
      </w:r>
      <w:r w:rsidR="006465F8" w:rsidRPr="00DC647B">
        <w:rPr>
          <w:rFonts w:cs="Calibri"/>
          <w:b/>
          <w:sz w:val="24"/>
          <w:szCs w:val="24"/>
        </w:rPr>
        <w:t>Committee</w:t>
      </w:r>
    </w:p>
    <w:p w14:paraId="76A56E36" w14:textId="77777777" w:rsidR="00BA3042" w:rsidRDefault="00BA3042" w:rsidP="00570E27">
      <w:pPr>
        <w:spacing w:after="120" w:line="240" w:lineRule="auto"/>
        <w:jc w:val="both"/>
        <w:rPr>
          <w:rFonts w:cs="Calibri"/>
          <w:sz w:val="24"/>
          <w:szCs w:val="24"/>
        </w:rPr>
      </w:pPr>
      <w:r w:rsidRPr="00BA3042">
        <w:rPr>
          <w:rFonts w:cs="Calibri"/>
          <w:sz w:val="24"/>
          <w:szCs w:val="24"/>
        </w:rPr>
        <w:t xml:space="preserve">This committee assists the Governing Board in the further development and annual update of the Governance Charter, the development of the written standards for providing Continuum of Care assistance, and in making any recommendations for revisions to such standards.  </w:t>
      </w:r>
    </w:p>
    <w:p w14:paraId="4381FA6A" w14:textId="77777777" w:rsidR="00BA3042" w:rsidRPr="00570E27" w:rsidRDefault="00BA3042" w:rsidP="00570E27">
      <w:pPr>
        <w:spacing w:after="120" w:line="240" w:lineRule="auto"/>
        <w:ind w:left="720" w:right="1008"/>
        <w:jc w:val="both"/>
        <w:rPr>
          <w:rFonts w:cs="Calibri"/>
          <w:sz w:val="24"/>
          <w:szCs w:val="24"/>
        </w:rPr>
      </w:pPr>
      <w:r w:rsidRPr="00570E27">
        <w:rPr>
          <w:rFonts w:cs="Calibri"/>
          <w:sz w:val="24"/>
          <w:szCs w:val="24"/>
          <w:u w:val="single"/>
        </w:rPr>
        <w:t>Responsibilities</w:t>
      </w:r>
      <w:r w:rsidRPr="00570E27">
        <w:rPr>
          <w:rFonts w:cs="Calibri"/>
          <w:sz w:val="24"/>
          <w:szCs w:val="24"/>
        </w:rPr>
        <w:t xml:space="preserve">: The </w:t>
      </w:r>
      <w:r w:rsidR="00FE542D">
        <w:rPr>
          <w:rFonts w:cs="Calibri"/>
          <w:sz w:val="24"/>
          <w:szCs w:val="24"/>
        </w:rPr>
        <w:t xml:space="preserve">Governance and </w:t>
      </w:r>
      <w:r w:rsidRPr="00570E27">
        <w:rPr>
          <w:rFonts w:cs="Calibri"/>
          <w:sz w:val="24"/>
          <w:szCs w:val="24"/>
        </w:rPr>
        <w:t xml:space="preserve">Strategic Planning Committee is responsible for assisting in the development of the Continuum of Care plan and making recommendations to the Board regarding implementation of and revisions to such plan.  </w:t>
      </w:r>
      <w:r w:rsidR="009D4973">
        <w:rPr>
          <w:rFonts w:cs="Calibri"/>
          <w:sz w:val="24"/>
          <w:szCs w:val="24"/>
        </w:rPr>
        <w:t xml:space="preserve">The committee identifies and recommends to the Board sources of funding to support strategic planning.  </w:t>
      </w:r>
      <w:r w:rsidRPr="00570E27">
        <w:rPr>
          <w:rFonts w:cs="Calibri"/>
          <w:sz w:val="24"/>
          <w:szCs w:val="24"/>
        </w:rPr>
        <w:t xml:space="preserve">This committee shall be comprised of five to seven members in good standing.  Two seats shall be filled by recipients/sub-recipients of CSCoC funding. </w:t>
      </w:r>
    </w:p>
    <w:p w14:paraId="6C708474" w14:textId="77777777" w:rsidR="00C7164B" w:rsidRDefault="0022271E" w:rsidP="00EC7783">
      <w:pPr>
        <w:spacing w:before="240" w:after="120" w:line="240" w:lineRule="auto"/>
        <w:ind w:right="1008"/>
        <w:jc w:val="both"/>
        <w:rPr>
          <w:rFonts w:cs="Calibri"/>
          <w:sz w:val="24"/>
          <w:szCs w:val="24"/>
        </w:rPr>
      </w:pPr>
      <w:r w:rsidRPr="0022271E">
        <w:rPr>
          <w:rFonts w:cs="Calibri"/>
          <w:sz w:val="24"/>
          <w:szCs w:val="24"/>
          <w:u w:val="single"/>
        </w:rPr>
        <w:t>Additional Committees</w:t>
      </w:r>
      <w:r w:rsidRPr="0022271E">
        <w:rPr>
          <w:rFonts w:cs="Calibri"/>
          <w:sz w:val="24"/>
          <w:szCs w:val="24"/>
        </w:rPr>
        <w:t xml:space="preserve">: The Executive Committee will appoint additional committees, subcommittees or work groups as needed.  </w:t>
      </w:r>
      <w:r w:rsidR="00C7164B">
        <w:rPr>
          <w:rFonts w:cs="Calibri"/>
          <w:sz w:val="24"/>
          <w:szCs w:val="24"/>
        </w:rPr>
        <w:br w:type="page"/>
      </w:r>
    </w:p>
    <w:p w14:paraId="28646C56" w14:textId="77777777" w:rsidR="00FE0303" w:rsidRPr="00FE0303" w:rsidRDefault="000E5FF5" w:rsidP="000722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before="240" w:after="120" w:line="240" w:lineRule="auto"/>
        <w:jc w:val="center"/>
        <w:rPr>
          <w:rFonts w:cs="Calibri"/>
          <w:b/>
          <w:smallCaps/>
          <w:sz w:val="32"/>
          <w:szCs w:val="32"/>
        </w:rPr>
      </w:pPr>
      <w:r>
        <w:rPr>
          <w:rFonts w:cs="Calibri"/>
          <w:b/>
          <w:smallCaps/>
          <w:sz w:val="32"/>
          <w:szCs w:val="32"/>
        </w:rPr>
        <w:t xml:space="preserve">SECTION </w:t>
      </w:r>
      <w:r w:rsidR="00B16C3A">
        <w:rPr>
          <w:rFonts w:cs="Calibri"/>
          <w:b/>
          <w:smallCaps/>
          <w:sz w:val="32"/>
          <w:szCs w:val="32"/>
        </w:rPr>
        <w:t>D</w:t>
      </w:r>
      <w:r>
        <w:rPr>
          <w:rFonts w:cs="Calibri"/>
          <w:b/>
          <w:smallCaps/>
          <w:sz w:val="32"/>
          <w:szCs w:val="32"/>
        </w:rPr>
        <w:t xml:space="preserve">:  </w:t>
      </w:r>
      <w:r w:rsidR="00FE0303">
        <w:rPr>
          <w:rFonts w:cs="Calibri"/>
          <w:b/>
          <w:smallCaps/>
          <w:sz w:val="32"/>
          <w:szCs w:val="32"/>
        </w:rPr>
        <w:t>Funding Opportunities</w:t>
      </w:r>
      <w:r w:rsidR="00FE0303" w:rsidRPr="00FE0303">
        <w:rPr>
          <w:rFonts w:cs="Calibri"/>
          <w:b/>
          <w:smallCaps/>
          <w:sz w:val="32"/>
          <w:szCs w:val="32"/>
        </w:rPr>
        <w:br/>
      </w:r>
    </w:p>
    <w:p w14:paraId="2F9CF051" w14:textId="77777777" w:rsidR="00F80256" w:rsidRDefault="00F80256" w:rsidP="00F80256">
      <w:pPr>
        <w:numPr>
          <w:ilvl w:val="0"/>
          <w:numId w:val="29"/>
        </w:numPr>
        <w:spacing w:before="240" w:after="60" w:line="240" w:lineRule="auto"/>
        <w:jc w:val="both"/>
        <w:rPr>
          <w:rFonts w:cs="Calibri"/>
          <w:b/>
          <w:sz w:val="24"/>
          <w:szCs w:val="24"/>
        </w:rPr>
      </w:pPr>
      <w:r>
        <w:rPr>
          <w:rFonts w:cs="Calibri"/>
          <w:b/>
          <w:sz w:val="24"/>
          <w:szCs w:val="24"/>
        </w:rPr>
        <w:t>Good Standing</w:t>
      </w:r>
    </w:p>
    <w:p w14:paraId="32BC1B6F" w14:textId="77777777" w:rsidR="00F80256" w:rsidRPr="00795E1B" w:rsidRDefault="00F80256" w:rsidP="00160522">
      <w:pPr>
        <w:spacing w:after="60" w:line="240" w:lineRule="auto"/>
        <w:jc w:val="both"/>
        <w:rPr>
          <w:rFonts w:cs="Calibri"/>
          <w:sz w:val="24"/>
          <w:szCs w:val="24"/>
        </w:rPr>
      </w:pPr>
      <w:r w:rsidRPr="00795E1B">
        <w:rPr>
          <w:rFonts w:cs="Calibri"/>
          <w:sz w:val="24"/>
          <w:szCs w:val="24"/>
        </w:rPr>
        <w:t xml:space="preserve">In order to submit a grant application to the CSCoC, an </w:t>
      </w:r>
      <w:r w:rsidR="003C41E0">
        <w:rPr>
          <w:rFonts w:cs="Calibri"/>
          <w:sz w:val="24"/>
          <w:szCs w:val="24"/>
        </w:rPr>
        <w:t>organization</w:t>
      </w:r>
      <w:r w:rsidRPr="00795E1B">
        <w:rPr>
          <w:rFonts w:cs="Calibri"/>
          <w:sz w:val="24"/>
          <w:szCs w:val="24"/>
        </w:rPr>
        <w:t xml:space="preserve"> must be a member in good standing as determined by the Executive Committee.  Good standing is defined as a CSCoC member </w:t>
      </w:r>
      <w:r w:rsidR="003C41E0">
        <w:rPr>
          <w:rFonts w:cs="Calibri"/>
          <w:sz w:val="24"/>
          <w:szCs w:val="24"/>
        </w:rPr>
        <w:t>organization</w:t>
      </w:r>
      <w:r w:rsidRPr="00795E1B">
        <w:rPr>
          <w:rFonts w:cs="Calibri"/>
          <w:sz w:val="24"/>
          <w:szCs w:val="24"/>
        </w:rPr>
        <w:t xml:space="preserve"> that:</w:t>
      </w:r>
    </w:p>
    <w:p w14:paraId="75753A27" w14:textId="77777777" w:rsidR="00F80256" w:rsidRPr="00B707B2" w:rsidRDefault="00F80256" w:rsidP="00160522">
      <w:pPr>
        <w:pStyle w:val="ListParagraph"/>
        <w:numPr>
          <w:ilvl w:val="0"/>
          <w:numId w:val="9"/>
        </w:numPr>
        <w:spacing w:after="60"/>
        <w:ind w:left="994" w:hanging="274"/>
        <w:contextualSpacing w:val="0"/>
        <w:jc w:val="both"/>
        <w:rPr>
          <w:rFonts w:cs="Calibri"/>
          <w:sz w:val="24"/>
          <w:szCs w:val="24"/>
        </w:rPr>
      </w:pPr>
      <w:r w:rsidRPr="00B707B2">
        <w:rPr>
          <w:rFonts w:cs="Calibri"/>
          <w:sz w:val="24"/>
          <w:szCs w:val="24"/>
        </w:rPr>
        <w:t xml:space="preserve">Has at least one representative attend 75% of meetings in a year.  </w:t>
      </w:r>
    </w:p>
    <w:p w14:paraId="2D44D94A" w14:textId="77777777" w:rsidR="00F80256" w:rsidRDefault="00F80256" w:rsidP="00160522">
      <w:pPr>
        <w:pStyle w:val="ListParagraph"/>
        <w:numPr>
          <w:ilvl w:val="0"/>
          <w:numId w:val="9"/>
        </w:numPr>
        <w:spacing w:after="60"/>
        <w:ind w:left="994" w:hanging="274"/>
        <w:contextualSpacing w:val="0"/>
        <w:jc w:val="both"/>
        <w:rPr>
          <w:rFonts w:cs="Calibri"/>
          <w:sz w:val="24"/>
          <w:szCs w:val="24"/>
        </w:rPr>
      </w:pPr>
      <w:r w:rsidRPr="00795E1B">
        <w:rPr>
          <w:rFonts w:cs="Calibri"/>
          <w:sz w:val="24"/>
          <w:szCs w:val="24"/>
        </w:rPr>
        <w:t>Has at least one representative actively participating in a CSCoC Committee (</w:t>
      </w:r>
      <w:r>
        <w:rPr>
          <w:rFonts w:cs="Calibri"/>
          <w:sz w:val="24"/>
          <w:szCs w:val="24"/>
        </w:rPr>
        <w:t>Attachment</w:t>
      </w:r>
      <w:r w:rsidRPr="00795E1B">
        <w:rPr>
          <w:rFonts w:cs="Calibri"/>
          <w:sz w:val="24"/>
          <w:szCs w:val="24"/>
        </w:rPr>
        <w:t xml:space="preserve"> </w:t>
      </w:r>
      <w:r>
        <w:rPr>
          <w:rFonts w:cs="Calibri"/>
          <w:sz w:val="24"/>
          <w:szCs w:val="24"/>
        </w:rPr>
        <w:t>B</w:t>
      </w:r>
      <w:r w:rsidRPr="00795E1B">
        <w:rPr>
          <w:rFonts w:cs="Calibri"/>
          <w:sz w:val="24"/>
          <w:szCs w:val="24"/>
        </w:rPr>
        <w:t>).</w:t>
      </w:r>
    </w:p>
    <w:p w14:paraId="4550ADBF" w14:textId="77777777" w:rsidR="00F80256" w:rsidRPr="00795E1B" w:rsidRDefault="00F80256" w:rsidP="00160522">
      <w:pPr>
        <w:pStyle w:val="ListParagraph"/>
        <w:numPr>
          <w:ilvl w:val="0"/>
          <w:numId w:val="9"/>
        </w:numPr>
        <w:spacing w:after="60"/>
        <w:ind w:left="994" w:hanging="274"/>
        <w:contextualSpacing w:val="0"/>
        <w:jc w:val="both"/>
        <w:rPr>
          <w:rFonts w:cs="Calibri"/>
          <w:sz w:val="24"/>
          <w:szCs w:val="24"/>
        </w:rPr>
      </w:pPr>
      <w:r w:rsidRPr="00795E1B">
        <w:rPr>
          <w:rFonts w:cs="Calibri"/>
          <w:sz w:val="24"/>
          <w:szCs w:val="24"/>
        </w:rPr>
        <w:t xml:space="preserve">Is an active participant in the HMIS system or be willing to become an active participant in </w:t>
      </w:r>
      <w:r w:rsidR="005C745E" w:rsidRPr="00795E1B">
        <w:rPr>
          <w:rFonts w:cs="Calibri"/>
          <w:sz w:val="24"/>
          <w:szCs w:val="24"/>
        </w:rPr>
        <w:t>HMIS</w:t>
      </w:r>
      <w:r w:rsidR="009D4973">
        <w:rPr>
          <w:rFonts w:cs="Calibri"/>
          <w:sz w:val="24"/>
          <w:szCs w:val="24"/>
        </w:rPr>
        <w:t>.</w:t>
      </w:r>
      <w:r w:rsidRPr="00795E1B">
        <w:rPr>
          <w:rFonts w:cs="Calibri"/>
          <w:sz w:val="24"/>
          <w:szCs w:val="24"/>
        </w:rPr>
        <w:t xml:space="preserve">  If the member </w:t>
      </w:r>
      <w:r w:rsidR="003C41E0">
        <w:rPr>
          <w:rFonts w:cs="Calibri"/>
          <w:sz w:val="24"/>
          <w:szCs w:val="24"/>
        </w:rPr>
        <w:t>organization</w:t>
      </w:r>
      <w:r w:rsidRPr="00795E1B">
        <w:rPr>
          <w:rFonts w:cs="Calibri"/>
          <w:sz w:val="24"/>
          <w:szCs w:val="24"/>
        </w:rPr>
        <w:t xml:space="preserve"> already participates in HMIS, data must be up-to-date at the time of application for CSCoC membership.</w:t>
      </w:r>
    </w:p>
    <w:p w14:paraId="43264543" w14:textId="77777777" w:rsidR="00F80256" w:rsidRPr="00795E1B" w:rsidRDefault="00F80256" w:rsidP="00160522">
      <w:pPr>
        <w:pStyle w:val="ListParagraph"/>
        <w:numPr>
          <w:ilvl w:val="0"/>
          <w:numId w:val="9"/>
        </w:numPr>
        <w:spacing w:after="60"/>
        <w:ind w:left="994" w:hanging="274"/>
        <w:contextualSpacing w:val="0"/>
        <w:jc w:val="both"/>
        <w:rPr>
          <w:rFonts w:cs="Calibri"/>
          <w:sz w:val="24"/>
          <w:szCs w:val="24"/>
        </w:rPr>
      </w:pPr>
      <w:r w:rsidRPr="00795E1B">
        <w:rPr>
          <w:rFonts w:cs="Calibri"/>
          <w:sz w:val="24"/>
          <w:szCs w:val="24"/>
        </w:rPr>
        <w:t>Actively participates in the Point-in-Time and the Housing Inventory Counts.</w:t>
      </w:r>
    </w:p>
    <w:p w14:paraId="2E3C031E" w14:textId="77777777" w:rsidR="00F80256" w:rsidRPr="00795E1B" w:rsidRDefault="00F80256" w:rsidP="00160522">
      <w:pPr>
        <w:pStyle w:val="ListParagraph"/>
        <w:numPr>
          <w:ilvl w:val="0"/>
          <w:numId w:val="9"/>
        </w:numPr>
        <w:spacing w:after="60"/>
        <w:ind w:left="994" w:hanging="274"/>
        <w:contextualSpacing w:val="0"/>
        <w:jc w:val="both"/>
        <w:rPr>
          <w:rFonts w:cs="Calibri"/>
          <w:sz w:val="24"/>
          <w:szCs w:val="24"/>
        </w:rPr>
      </w:pPr>
      <w:r w:rsidRPr="00795E1B">
        <w:rPr>
          <w:rFonts w:cs="Calibri"/>
          <w:sz w:val="24"/>
          <w:szCs w:val="24"/>
        </w:rPr>
        <w:t xml:space="preserve">Uses the </w:t>
      </w:r>
      <w:r w:rsidR="009D4973">
        <w:rPr>
          <w:rFonts w:cs="Calibri"/>
          <w:sz w:val="24"/>
          <w:szCs w:val="24"/>
        </w:rPr>
        <w:t>CSCoC</w:t>
      </w:r>
      <w:r w:rsidRPr="00795E1B">
        <w:rPr>
          <w:rFonts w:cs="Calibri"/>
          <w:sz w:val="24"/>
          <w:szCs w:val="24"/>
        </w:rPr>
        <w:t xml:space="preserve"> Coordinated Entry Systems and all Housing First Standards.</w:t>
      </w:r>
    </w:p>
    <w:p w14:paraId="4F505F54" w14:textId="77777777" w:rsidR="00F80256" w:rsidRDefault="00F80256" w:rsidP="00160522">
      <w:pPr>
        <w:pStyle w:val="ListParagraph"/>
        <w:numPr>
          <w:ilvl w:val="0"/>
          <w:numId w:val="9"/>
        </w:numPr>
        <w:spacing w:after="60"/>
        <w:ind w:left="994" w:hanging="274"/>
        <w:contextualSpacing w:val="0"/>
        <w:jc w:val="both"/>
        <w:rPr>
          <w:rFonts w:cs="Calibri"/>
          <w:sz w:val="24"/>
          <w:szCs w:val="24"/>
        </w:rPr>
      </w:pPr>
      <w:r w:rsidRPr="00795E1B">
        <w:rPr>
          <w:rFonts w:cs="Calibri"/>
          <w:sz w:val="24"/>
          <w:szCs w:val="24"/>
        </w:rPr>
        <w:t xml:space="preserve">Cooperates with any performance review of their </w:t>
      </w:r>
      <w:r w:rsidR="003C41E0">
        <w:rPr>
          <w:rFonts w:cs="Calibri"/>
          <w:sz w:val="24"/>
          <w:szCs w:val="24"/>
        </w:rPr>
        <w:t>organization</w:t>
      </w:r>
      <w:r w:rsidR="003C41E0" w:rsidRPr="00795E1B">
        <w:rPr>
          <w:rFonts w:cs="Calibri"/>
          <w:sz w:val="24"/>
          <w:szCs w:val="24"/>
        </w:rPr>
        <w:t xml:space="preserve"> </w:t>
      </w:r>
      <w:r w:rsidRPr="00795E1B">
        <w:rPr>
          <w:rFonts w:cs="Calibri"/>
          <w:sz w:val="24"/>
          <w:szCs w:val="24"/>
        </w:rPr>
        <w:t>and/or program by the CSCoC.</w:t>
      </w:r>
    </w:p>
    <w:p w14:paraId="5965F3A7" w14:textId="77777777" w:rsidR="00F80256" w:rsidRDefault="00F80256" w:rsidP="00F80256">
      <w:pPr>
        <w:pStyle w:val="ListParagraph"/>
        <w:numPr>
          <w:ilvl w:val="0"/>
          <w:numId w:val="29"/>
        </w:numPr>
        <w:spacing w:before="240" w:after="60"/>
        <w:contextualSpacing w:val="0"/>
        <w:jc w:val="both"/>
        <w:rPr>
          <w:rFonts w:cs="Calibri"/>
          <w:b/>
          <w:sz w:val="24"/>
          <w:szCs w:val="24"/>
        </w:rPr>
      </w:pPr>
      <w:r w:rsidRPr="00B707B2">
        <w:rPr>
          <w:rFonts w:cs="Calibri"/>
          <w:b/>
          <w:sz w:val="24"/>
          <w:szCs w:val="24"/>
        </w:rPr>
        <w:t>Ranking</w:t>
      </w:r>
    </w:p>
    <w:p w14:paraId="37413B37" w14:textId="77777777" w:rsidR="00F80256" w:rsidRPr="00B707B2" w:rsidRDefault="00F80256" w:rsidP="00F80256">
      <w:pPr>
        <w:spacing w:after="120" w:line="240" w:lineRule="auto"/>
        <w:jc w:val="both"/>
        <w:rPr>
          <w:rFonts w:cs="Calibri"/>
          <w:sz w:val="24"/>
          <w:szCs w:val="24"/>
        </w:rPr>
      </w:pPr>
      <w:r w:rsidRPr="00416795">
        <w:rPr>
          <w:rFonts w:cs="Calibri"/>
          <w:sz w:val="24"/>
          <w:szCs w:val="24"/>
        </w:rPr>
        <w:t xml:space="preserve">The CSCoC </w:t>
      </w:r>
      <w:r w:rsidR="00CE2E5E" w:rsidRPr="00416795">
        <w:rPr>
          <w:rFonts w:cs="Calibri"/>
          <w:sz w:val="24"/>
          <w:szCs w:val="24"/>
        </w:rPr>
        <w:t xml:space="preserve">Governing Board </w:t>
      </w:r>
      <w:r w:rsidRPr="00416795">
        <w:rPr>
          <w:rFonts w:cs="Calibri"/>
          <w:sz w:val="24"/>
          <w:szCs w:val="24"/>
        </w:rPr>
        <w:t>will establish a nonconflicted Review and Rank Committee that rates</w:t>
      </w:r>
      <w:r w:rsidR="00A009EB">
        <w:rPr>
          <w:rFonts w:cs="Calibri"/>
          <w:sz w:val="24"/>
          <w:szCs w:val="24"/>
        </w:rPr>
        <w:t xml:space="preserve"> and ranks </w:t>
      </w:r>
      <w:r w:rsidRPr="00416795">
        <w:rPr>
          <w:rFonts w:cs="Calibri"/>
          <w:sz w:val="24"/>
          <w:szCs w:val="24"/>
        </w:rPr>
        <w:t xml:space="preserve">any Amador, Mariposa, Calaveras, or Tuolumne County </w:t>
      </w:r>
      <w:r w:rsidR="003C41E0" w:rsidRPr="00416795">
        <w:rPr>
          <w:rFonts w:cs="Calibri"/>
          <w:sz w:val="24"/>
          <w:szCs w:val="24"/>
        </w:rPr>
        <w:t>organization</w:t>
      </w:r>
      <w:r w:rsidRPr="00416795">
        <w:rPr>
          <w:rFonts w:cs="Calibri"/>
          <w:sz w:val="24"/>
          <w:szCs w:val="24"/>
        </w:rPr>
        <w:t>’s application for ESG, HUD, and any other source of funding designated to the CSCoC</w:t>
      </w:r>
      <w:r w:rsidR="00CE2E5E" w:rsidRPr="00416795">
        <w:rPr>
          <w:rFonts w:cs="Calibri"/>
          <w:sz w:val="24"/>
          <w:szCs w:val="24"/>
        </w:rPr>
        <w:t xml:space="preserve"> and submit</w:t>
      </w:r>
      <w:r w:rsidR="00EC7783">
        <w:rPr>
          <w:rFonts w:cs="Calibri"/>
          <w:sz w:val="24"/>
          <w:szCs w:val="24"/>
        </w:rPr>
        <w:t>s</w:t>
      </w:r>
      <w:r w:rsidR="00CE2E5E" w:rsidRPr="00416795">
        <w:rPr>
          <w:rFonts w:cs="Calibri"/>
          <w:sz w:val="24"/>
          <w:szCs w:val="24"/>
        </w:rPr>
        <w:t xml:space="preserve"> said ranked list to the Governing Board for approval</w:t>
      </w:r>
      <w:r w:rsidRPr="00416795">
        <w:rPr>
          <w:rFonts w:cs="Calibri"/>
          <w:sz w:val="24"/>
          <w:szCs w:val="24"/>
        </w:rPr>
        <w:t>.</w:t>
      </w:r>
      <w:r w:rsidR="00A009EB">
        <w:rPr>
          <w:rFonts w:cs="Calibri"/>
          <w:sz w:val="24"/>
          <w:szCs w:val="24"/>
        </w:rPr>
        <w:t xml:space="preserve">  This committee will also prioritize homeless subpopulations to establish priorities for funding projects.</w:t>
      </w:r>
    </w:p>
    <w:p w14:paraId="5C8975E2" w14:textId="77777777" w:rsidR="00F80256" w:rsidRDefault="00F80256" w:rsidP="00F80256">
      <w:pPr>
        <w:pStyle w:val="ListParagraph"/>
        <w:numPr>
          <w:ilvl w:val="0"/>
          <w:numId w:val="29"/>
        </w:numPr>
        <w:spacing w:before="240" w:after="60"/>
        <w:contextualSpacing w:val="0"/>
        <w:jc w:val="both"/>
        <w:rPr>
          <w:rFonts w:cs="Calibri"/>
          <w:b/>
          <w:sz w:val="24"/>
          <w:szCs w:val="24"/>
        </w:rPr>
      </w:pPr>
      <w:r>
        <w:rPr>
          <w:rFonts w:cs="Calibri"/>
          <w:b/>
          <w:sz w:val="24"/>
          <w:szCs w:val="24"/>
        </w:rPr>
        <w:t>Administration</w:t>
      </w:r>
    </w:p>
    <w:p w14:paraId="207C5531" w14:textId="77777777" w:rsidR="00F80256" w:rsidRDefault="00F80256" w:rsidP="00F80256">
      <w:pPr>
        <w:spacing w:after="120" w:line="240" w:lineRule="auto"/>
        <w:jc w:val="both"/>
        <w:rPr>
          <w:rFonts w:cs="Calibri"/>
          <w:sz w:val="24"/>
          <w:szCs w:val="24"/>
        </w:rPr>
      </w:pPr>
      <w:r w:rsidRPr="00263B09">
        <w:rPr>
          <w:rFonts w:cs="Calibri"/>
          <w:sz w:val="24"/>
          <w:szCs w:val="24"/>
        </w:rPr>
        <w:t xml:space="preserve">The </w:t>
      </w:r>
      <w:r w:rsidRPr="00717519">
        <w:rPr>
          <w:rFonts w:cs="Calibri"/>
          <w:sz w:val="24"/>
          <w:szCs w:val="24"/>
        </w:rPr>
        <w:t xml:space="preserve">HMIS Lead Agency/Collaborative Applicant and/or Administrative Entity </w:t>
      </w:r>
      <w:r w:rsidRPr="00263B09">
        <w:rPr>
          <w:rFonts w:cs="Calibri"/>
          <w:sz w:val="24"/>
          <w:szCs w:val="24"/>
        </w:rPr>
        <w:t xml:space="preserve">will be selected </w:t>
      </w:r>
      <w:r>
        <w:rPr>
          <w:rFonts w:cs="Calibri"/>
          <w:sz w:val="24"/>
          <w:szCs w:val="24"/>
        </w:rPr>
        <w:t xml:space="preserve">by the Governing Board </w:t>
      </w:r>
      <w:r w:rsidRPr="00263B09">
        <w:rPr>
          <w:rFonts w:cs="Calibri"/>
          <w:sz w:val="24"/>
          <w:szCs w:val="24"/>
        </w:rPr>
        <w:t xml:space="preserve">to carry out all duties, including contracts, administrative functions, and program monitoring. </w:t>
      </w:r>
    </w:p>
    <w:p w14:paraId="5CDCF677" w14:textId="77777777" w:rsidR="00F80256" w:rsidRPr="00B707B2" w:rsidRDefault="00F80256" w:rsidP="00F80256">
      <w:pPr>
        <w:pStyle w:val="ListParagraph"/>
        <w:numPr>
          <w:ilvl w:val="0"/>
          <w:numId w:val="29"/>
        </w:numPr>
        <w:spacing w:before="240" w:after="60"/>
        <w:contextualSpacing w:val="0"/>
        <w:jc w:val="both"/>
        <w:rPr>
          <w:rFonts w:cs="Calibri"/>
          <w:b/>
          <w:sz w:val="24"/>
          <w:szCs w:val="24"/>
        </w:rPr>
      </w:pPr>
      <w:r>
        <w:rPr>
          <w:rFonts w:cs="Calibri"/>
          <w:b/>
          <w:sz w:val="24"/>
          <w:szCs w:val="24"/>
        </w:rPr>
        <w:t>Performance Monitoring</w:t>
      </w:r>
    </w:p>
    <w:p w14:paraId="1224EC91" w14:textId="2FB46729" w:rsidR="00F80256" w:rsidRPr="00717519" w:rsidRDefault="00F80256" w:rsidP="00F80256">
      <w:pPr>
        <w:spacing w:after="120" w:line="240" w:lineRule="auto"/>
        <w:jc w:val="both"/>
        <w:rPr>
          <w:rFonts w:cs="Calibri"/>
          <w:sz w:val="24"/>
          <w:szCs w:val="24"/>
        </w:rPr>
      </w:pPr>
      <w:r w:rsidRPr="00795E1B">
        <w:rPr>
          <w:rFonts w:cs="Calibri"/>
          <w:sz w:val="24"/>
          <w:szCs w:val="24"/>
        </w:rPr>
        <w:t xml:space="preserve">The CSCoC will monitor performance and evaluate outcomes of recipients and sub-recipients for both ESG and the CSCoC Competition funds.  Unless there are existing performance targets through the funding source, the CSCoC will establish performance targets appropriate for population and program type. </w:t>
      </w:r>
      <w:r w:rsidRPr="00717519">
        <w:rPr>
          <w:rFonts w:cs="Calibri"/>
          <w:sz w:val="24"/>
          <w:szCs w:val="24"/>
        </w:rPr>
        <w:t xml:space="preserve">The CSCoC may act against poor performers due to monitor findings and lack of CSCoC participation. </w:t>
      </w:r>
      <w:r w:rsidR="00EC7783">
        <w:rPr>
          <w:rFonts w:cs="Calibri"/>
          <w:sz w:val="24"/>
          <w:szCs w:val="24"/>
        </w:rPr>
        <w:t xml:space="preserve"> </w:t>
      </w:r>
      <w:r w:rsidRPr="00717519">
        <w:rPr>
          <w:rFonts w:cs="Calibri"/>
          <w:sz w:val="24"/>
          <w:szCs w:val="24"/>
        </w:rPr>
        <w:t>All CSCoC/ESG funded programs must perform consistent with current approved Written Standards.  Findings against poor performers could include reallocation of awarded funds to another CSCoC program.</w:t>
      </w:r>
    </w:p>
    <w:p w14:paraId="2D942FD9" w14:textId="77777777" w:rsidR="00B707B2" w:rsidRDefault="00B707B2" w:rsidP="00EC7783">
      <w:pPr>
        <w:numPr>
          <w:ilvl w:val="0"/>
          <w:numId w:val="29"/>
        </w:numPr>
        <w:spacing w:before="120" w:after="60" w:line="240" w:lineRule="auto"/>
        <w:jc w:val="both"/>
        <w:rPr>
          <w:rFonts w:cs="Calibri"/>
          <w:b/>
          <w:sz w:val="24"/>
          <w:szCs w:val="24"/>
        </w:rPr>
      </w:pPr>
      <w:r>
        <w:rPr>
          <w:rFonts w:cs="Calibri"/>
          <w:b/>
          <w:sz w:val="24"/>
          <w:szCs w:val="24"/>
        </w:rPr>
        <w:t>Competiti</w:t>
      </w:r>
      <w:r w:rsidR="00E807FB">
        <w:rPr>
          <w:rFonts w:cs="Calibri"/>
          <w:b/>
          <w:sz w:val="24"/>
          <w:szCs w:val="24"/>
        </w:rPr>
        <w:t>ve</w:t>
      </w:r>
      <w:r>
        <w:rPr>
          <w:rFonts w:cs="Calibri"/>
          <w:b/>
          <w:sz w:val="24"/>
          <w:szCs w:val="24"/>
        </w:rPr>
        <w:t xml:space="preserve"> Applicants</w:t>
      </w:r>
    </w:p>
    <w:p w14:paraId="28FC6203" w14:textId="77777777" w:rsidR="00B707B2" w:rsidRPr="00B707B2" w:rsidRDefault="00EC7783" w:rsidP="0007220A">
      <w:pPr>
        <w:spacing w:after="120" w:line="240" w:lineRule="auto"/>
        <w:jc w:val="both"/>
        <w:rPr>
          <w:rFonts w:cs="Calibri"/>
          <w:sz w:val="24"/>
          <w:szCs w:val="24"/>
        </w:rPr>
      </w:pPr>
      <w:r>
        <w:rPr>
          <w:rFonts w:cs="Calibri"/>
          <w:sz w:val="24"/>
          <w:szCs w:val="24"/>
        </w:rPr>
        <w:t>Organizations</w:t>
      </w:r>
      <w:r w:rsidR="00B707B2" w:rsidRPr="00B707B2">
        <w:rPr>
          <w:rFonts w:cs="Calibri"/>
          <w:sz w:val="24"/>
          <w:szCs w:val="24"/>
        </w:rPr>
        <w:t xml:space="preserve"> applying for competition funding must have been active members for at least six (6) months prior to the application deadline.  </w:t>
      </w:r>
    </w:p>
    <w:p w14:paraId="7548E02F" w14:textId="77777777" w:rsidR="008E45C9" w:rsidRDefault="008E45C9" w:rsidP="0007220A">
      <w:pPr>
        <w:numPr>
          <w:ilvl w:val="0"/>
          <w:numId w:val="29"/>
        </w:numPr>
        <w:spacing w:before="240" w:after="60" w:line="240" w:lineRule="auto"/>
        <w:jc w:val="both"/>
        <w:rPr>
          <w:rFonts w:cs="Calibri"/>
          <w:b/>
          <w:sz w:val="24"/>
          <w:szCs w:val="24"/>
        </w:rPr>
      </w:pPr>
      <w:r>
        <w:rPr>
          <w:rFonts w:cs="Calibri"/>
          <w:b/>
          <w:sz w:val="24"/>
          <w:szCs w:val="24"/>
        </w:rPr>
        <w:t xml:space="preserve">Noncompetitive </w:t>
      </w:r>
      <w:r w:rsidR="00717519">
        <w:rPr>
          <w:rFonts w:cs="Calibri"/>
          <w:b/>
          <w:sz w:val="24"/>
          <w:szCs w:val="24"/>
        </w:rPr>
        <w:t>Applicants</w:t>
      </w:r>
    </w:p>
    <w:p w14:paraId="07CD55C7" w14:textId="77777777" w:rsidR="0022271E" w:rsidRDefault="00DC6E89" w:rsidP="0007220A">
      <w:pPr>
        <w:spacing w:after="60" w:line="240" w:lineRule="auto"/>
        <w:jc w:val="both"/>
        <w:rPr>
          <w:rFonts w:asciiTheme="minorHAnsi" w:hAnsiTheme="minorHAnsi" w:cstheme="minorHAnsi"/>
          <w:sz w:val="24"/>
          <w:szCs w:val="24"/>
        </w:rPr>
      </w:pPr>
      <w:r>
        <w:rPr>
          <w:rFonts w:cs="Calibri"/>
          <w:sz w:val="24"/>
          <w:szCs w:val="24"/>
        </w:rPr>
        <w:t xml:space="preserve">The CSCoC </w:t>
      </w:r>
      <w:r w:rsidR="00550298">
        <w:rPr>
          <w:rFonts w:cs="Calibri"/>
          <w:sz w:val="24"/>
          <w:szCs w:val="24"/>
        </w:rPr>
        <w:t xml:space="preserve">Governing </w:t>
      </w:r>
      <w:r>
        <w:rPr>
          <w:rFonts w:cs="Calibri"/>
          <w:sz w:val="24"/>
          <w:szCs w:val="24"/>
        </w:rPr>
        <w:t xml:space="preserve">Board will make every effort to </w:t>
      </w:r>
      <w:r w:rsidRPr="00DC6E89">
        <w:rPr>
          <w:rFonts w:asciiTheme="minorHAnsi" w:hAnsiTheme="minorHAnsi" w:cstheme="minorHAnsi"/>
          <w:sz w:val="24"/>
          <w:szCs w:val="24"/>
        </w:rPr>
        <w:t>minimize</w:t>
      </w:r>
      <w:r>
        <w:rPr>
          <w:rFonts w:asciiTheme="minorHAnsi" w:hAnsiTheme="minorHAnsi" w:cstheme="minorHAnsi"/>
          <w:sz w:val="24"/>
          <w:szCs w:val="24"/>
        </w:rPr>
        <w:t xml:space="preserve"> the awarding of noncompetitive funding that unnecessarily duplicates projects already being funded under other awards.</w:t>
      </w:r>
      <w:r w:rsidR="0007220A">
        <w:rPr>
          <w:rFonts w:asciiTheme="minorHAnsi" w:hAnsiTheme="minorHAnsi" w:cstheme="minorHAnsi"/>
          <w:sz w:val="24"/>
          <w:szCs w:val="24"/>
        </w:rPr>
        <w:t xml:space="preserve"> </w:t>
      </w:r>
      <w:r w:rsidR="00EC7783">
        <w:rPr>
          <w:rFonts w:asciiTheme="minorHAnsi" w:hAnsiTheme="minorHAnsi" w:cstheme="minorHAnsi"/>
          <w:sz w:val="24"/>
          <w:szCs w:val="24"/>
        </w:rPr>
        <w:t xml:space="preserve"> </w:t>
      </w:r>
      <w:r>
        <w:rPr>
          <w:rFonts w:asciiTheme="minorHAnsi" w:hAnsiTheme="minorHAnsi" w:cstheme="minorHAnsi"/>
          <w:sz w:val="24"/>
          <w:szCs w:val="24"/>
        </w:rPr>
        <w:t>Considerations include, but are not limited to</w:t>
      </w:r>
      <w:r w:rsidR="0022271E">
        <w:rPr>
          <w:rFonts w:asciiTheme="minorHAnsi" w:hAnsiTheme="minorHAnsi" w:cstheme="minorHAnsi"/>
          <w:sz w:val="24"/>
          <w:szCs w:val="24"/>
        </w:rPr>
        <w:t>:</w:t>
      </w:r>
    </w:p>
    <w:p w14:paraId="6B605994" w14:textId="77777777" w:rsidR="0022271E" w:rsidRDefault="00DC6E89" w:rsidP="0007220A">
      <w:pPr>
        <w:pStyle w:val="ListParagraph"/>
        <w:numPr>
          <w:ilvl w:val="0"/>
          <w:numId w:val="30"/>
        </w:numPr>
        <w:spacing w:after="60"/>
        <w:contextualSpacing w:val="0"/>
        <w:jc w:val="both"/>
        <w:rPr>
          <w:rFonts w:asciiTheme="minorHAnsi" w:hAnsiTheme="minorHAnsi" w:cstheme="minorHAnsi"/>
          <w:sz w:val="24"/>
          <w:szCs w:val="24"/>
        </w:rPr>
      </w:pPr>
      <w:r w:rsidRPr="0022271E">
        <w:rPr>
          <w:rFonts w:asciiTheme="minorHAnsi" w:hAnsiTheme="minorHAnsi" w:cstheme="minorHAnsi"/>
          <w:sz w:val="24"/>
          <w:szCs w:val="24"/>
        </w:rPr>
        <w:t>the needs of the general population</w:t>
      </w:r>
      <w:r w:rsidR="0022271E">
        <w:rPr>
          <w:rFonts w:asciiTheme="minorHAnsi" w:hAnsiTheme="minorHAnsi" w:cstheme="minorHAnsi"/>
          <w:sz w:val="24"/>
          <w:szCs w:val="24"/>
        </w:rPr>
        <w:t xml:space="preserve">; </w:t>
      </w:r>
    </w:p>
    <w:p w14:paraId="6A597BFF" w14:textId="77777777" w:rsidR="0022271E" w:rsidRDefault="00DC6E89" w:rsidP="0007220A">
      <w:pPr>
        <w:pStyle w:val="ListParagraph"/>
        <w:numPr>
          <w:ilvl w:val="0"/>
          <w:numId w:val="30"/>
        </w:numPr>
        <w:spacing w:after="60"/>
        <w:contextualSpacing w:val="0"/>
        <w:jc w:val="both"/>
        <w:rPr>
          <w:rFonts w:asciiTheme="minorHAnsi" w:hAnsiTheme="minorHAnsi" w:cstheme="minorHAnsi"/>
          <w:sz w:val="24"/>
          <w:szCs w:val="24"/>
        </w:rPr>
      </w:pPr>
      <w:r w:rsidRPr="0022271E">
        <w:rPr>
          <w:rFonts w:asciiTheme="minorHAnsi" w:hAnsiTheme="minorHAnsi" w:cstheme="minorHAnsi"/>
          <w:sz w:val="24"/>
          <w:szCs w:val="24"/>
        </w:rPr>
        <w:t>the needs of the poverty population</w:t>
      </w:r>
      <w:r w:rsidR="0022271E">
        <w:rPr>
          <w:rFonts w:asciiTheme="minorHAnsi" w:hAnsiTheme="minorHAnsi" w:cstheme="minorHAnsi"/>
          <w:sz w:val="24"/>
          <w:szCs w:val="24"/>
        </w:rPr>
        <w:t xml:space="preserve">; </w:t>
      </w:r>
    </w:p>
    <w:p w14:paraId="05F6E1F2" w14:textId="77777777" w:rsidR="0022271E" w:rsidRDefault="00DC6E89" w:rsidP="0007220A">
      <w:pPr>
        <w:pStyle w:val="ListParagraph"/>
        <w:numPr>
          <w:ilvl w:val="0"/>
          <w:numId w:val="30"/>
        </w:numPr>
        <w:spacing w:after="60"/>
        <w:contextualSpacing w:val="0"/>
        <w:jc w:val="both"/>
        <w:rPr>
          <w:rFonts w:asciiTheme="minorHAnsi" w:hAnsiTheme="minorHAnsi" w:cstheme="minorHAnsi"/>
          <w:sz w:val="24"/>
          <w:szCs w:val="24"/>
        </w:rPr>
      </w:pPr>
      <w:r w:rsidRPr="0022271E">
        <w:rPr>
          <w:rFonts w:asciiTheme="minorHAnsi" w:hAnsiTheme="minorHAnsi" w:cstheme="minorHAnsi"/>
          <w:sz w:val="24"/>
          <w:szCs w:val="24"/>
        </w:rPr>
        <w:t>the geographic area of highest need</w:t>
      </w:r>
      <w:r w:rsidR="0022271E">
        <w:rPr>
          <w:rFonts w:asciiTheme="minorHAnsi" w:hAnsiTheme="minorHAnsi" w:cstheme="minorHAnsi"/>
          <w:sz w:val="24"/>
          <w:szCs w:val="24"/>
        </w:rPr>
        <w:t xml:space="preserve">; </w:t>
      </w:r>
    </w:p>
    <w:p w14:paraId="6B46C180" w14:textId="77777777" w:rsidR="0022271E" w:rsidRDefault="00DC6E89" w:rsidP="0007220A">
      <w:pPr>
        <w:pStyle w:val="ListParagraph"/>
        <w:numPr>
          <w:ilvl w:val="0"/>
          <w:numId w:val="30"/>
        </w:numPr>
        <w:spacing w:after="60"/>
        <w:contextualSpacing w:val="0"/>
        <w:jc w:val="both"/>
        <w:rPr>
          <w:rFonts w:asciiTheme="minorHAnsi" w:hAnsiTheme="minorHAnsi" w:cstheme="minorHAnsi"/>
          <w:sz w:val="24"/>
          <w:szCs w:val="24"/>
        </w:rPr>
      </w:pPr>
      <w:r w:rsidRPr="0022271E">
        <w:rPr>
          <w:rFonts w:asciiTheme="minorHAnsi" w:hAnsiTheme="minorHAnsi" w:cstheme="minorHAnsi"/>
          <w:sz w:val="24"/>
          <w:szCs w:val="24"/>
        </w:rPr>
        <w:t>Point-in-Time results</w:t>
      </w:r>
      <w:r w:rsidR="0022271E">
        <w:rPr>
          <w:rFonts w:asciiTheme="minorHAnsi" w:hAnsiTheme="minorHAnsi" w:cstheme="minorHAnsi"/>
          <w:sz w:val="24"/>
          <w:szCs w:val="24"/>
        </w:rPr>
        <w:t>;</w:t>
      </w:r>
      <w:r w:rsidRPr="0022271E">
        <w:rPr>
          <w:rFonts w:asciiTheme="minorHAnsi" w:hAnsiTheme="minorHAnsi" w:cstheme="minorHAnsi"/>
          <w:sz w:val="24"/>
          <w:szCs w:val="24"/>
        </w:rPr>
        <w:t xml:space="preserve"> </w:t>
      </w:r>
    </w:p>
    <w:p w14:paraId="147A3B5F" w14:textId="77777777" w:rsidR="00C322DA" w:rsidRDefault="00C13EE0" w:rsidP="00F80256">
      <w:pPr>
        <w:pStyle w:val="ListParagraph"/>
        <w:numPr>
          <w:ilvl w:val="0"/>
          <w:numId w:val="30"/>
        </w:numPr>
        <w:spacing w:after="240"/>
        <w:contextualSpacing w:val="0"/>
        <w:jc w:val="both"/>
        <w:rPr>
          <w:rFonts w:asciiTheme="minorHAnsi" w:hAnsiTheme="minorHAnsi" w:cstheme="minorHAnsi"/>
          <w:sz w:val="24"/>
          <w:szCs w:val="24"/>
        </w:rPr>
      </w:pPr>
      <w:r w:rsidRPr="0022271E">
        <w:rPr>
          <w:rFonts w:asciiTheme="minorHAnsi" w:hAnsiTheme="minorHAnsi" w:cstheme="minorHAnsi"/>
          <w:sz w:val="24"/>
          <w:szCs w:val="24"/>
        </w:rPr>
        <w:t>and other existing resources available.</w:t>
      </w:r>
      <w:r w:rsidR="00DC6E89" w:rsidRPr="0022271E">
        <w:rPr>
          <w:rFonts w:asciiTheme="minorHAnsi" w:hAnsiTheme="minorHAnsi" w:cstheme="minorHAnsi"/>
          <w:sz w:val="24"/>
          <w:szCs w:val="24"/>
        </w:rPr>
        <w:t xml:space="preserve"> </w:t>
      </w:r>
    </w:p>
    <w:p w14:paraId="30446655" w14:textId="77777777" w:rsidR="00C7164B" w:rsidRDefault="00C7164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C5B73CE" w14:textId="77777777" w:rsidR="00ED6F2F" w:rsidRPr="00FE0303" w:rsidRDefault="00ED6F2F" w:rsidP="00ED6F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before="240" w:after="120" w:line="240" w:lineRule="auto"/>
        <w:jc w:val="center"/>
        <w:rPr>
          <w:rFonts w:cs="Calibri"/>
          <w:b/>
          <w:smallCaps/>
          <w:sz w:val="32"/>
          <w:szCs w:val="32"/>
        </w:rPr>
      </w:pPr>
      <w:r>
        <w:rPr>
          <w:rFonts w:cs="Calibri"/>
          <w:b/>
          <w:smallCaps/>
          <w:sz w:val="32"/>
          <w:szCs w:val="32"/>
        </w:rPr>
        <w:t>SECTION E:  Emergency Solutions Grant Program</w:t>
      </w:r>
      <w:r w:rsidRPr="00FE0303">
        <w:rPr>
          <w:rFonts w:cs="Calibri"/>
          <w:b/>
          <w:smallCaps/>
          <w:sz w:val="32"/>
          <w:szCs w:val="32"/>
        </w:rPr>
        <w:br/>
      </w:r>
    </w:p>
    <w:p w14:paraId="1B76726A" w14:textId="77777777" w:rsidR="00ED6F2F" w:rsidRDefault="00ED6F2F" w:rsidP="00ED6F2F">
      <w:pPr>
        <w:numPr>
          <w:ilvl w:val="0"/>
          <w:numId w:val="44"/>
        </w:numPr>
        <w:spacing w:before="240" w:after="60" w:line="240" w:lineRule="auto"/>
        <w:jc w:val="both"/>
        <w:rPr>
          <w:rFonts w:cs="Calibri"/>
          <w:b/>
          <w:sz w:val="24"/>
          <w:szCs w:val="24"/>
        </w:rPr>
      </w:pPr>
      <w:r>
        <w:rPr>
          <w:rFonts w:cs="Calibri"/>
          <w:b/>
          <w:sz w:val="24"/>
          <w:szCs w:val="24"/>
        </w:rPr>
        <w:t>Coordinated Entry</w:t>
      </w:r>
    </w:p>
    <w:p w14:paraId="2A101869" w14:textId="77777777" w:rsidR="00ED6F2F" w:rsidRDefault="00ED6F2F" w:rsidP="00ED6F2F">
      <w:pPr>
        <w:spacing w:after="60" w:line="240" w:lineRule="auto"/>
        <w:jc w:val="both"/>
        <w:rPr>
          <w:rFonts w:cs="Calibri"/>
          <w:sz w:val="24"/>
          <w:szCs w:val="24"/>
        </w:rPr>
      </w:pPr>
      <w:r>
        <w:rPr>
          <w:rFonts w:cs="Calibri"/>
          <w:sz w:val="24"/>
          <w:szCs w:val="24"/>
        </w:rPr>
        <w:t>The CSCoC shall coordinate with the ESG program to conduct an initial comprehensive assessment of the needs of persons experiencing homelessness in the Service Area.  This initial assessment shall be updated annually with a gaps analysis that compares available housing and services in the Service Area to the need for services.</w:t>
      </w:r>
      <w:r w:rsidR="009D0B31">
        <w:rPr>
          <w:rFonts w:cs="Calibri"/>
          <w:sz w:val="24"/>
          <w:szCs w:val="24"/>
        </w:rPr>
        <w:t xml:space="preserve">  In consultation with recipients of ESG funds within the CSCoC, implement the written standards for providing CSCoC assistance through a coordinated assessment and entry process that complies with 24 CFR 578.7(a)(9).</w:t>
      </w:r>
    </w:p>
    <w:p w14:paraId="46854E0F" w14:textId="77777777" w:rsidR="009D0B31" w:rsidRPr="009D0B31" w:rsidRDefault="00B15578" w:rsidP="009D0B31">
      <w:pPr>
        <w:pStyle w:val="ListParagraph"/>
        <w:numPr>
          <w:ilvl w:val="0"/>
          <w:numId w:val="44"/>
        </w:numPr>
        <w:spacing w:before="240" w:after="60"/>
        <w:jc w:val="both"/>
        <w:rPr>
          <w:rFonts w:cs="Calibri"/>
          <w:b/>
          <w:sz w:val="24"/>
          <w:szCs w:val="24"/>
        </w:rPr>
      </w:pPr>
      <w:r>
        <w:rPr>
          <w:rFonts w:cs="Calibri"/>
          <w:b/>
          <w:sz w:val="24"/>
          <w:szCs w:val="24"/>
        </w:rPr>
        <w:t>Geographic Overlap</w:t>
      </w:r>
    </w:p>
    <w:p w14:paraId="03106E18" w14:textId="77777777" w:rsidR="009D0B31" w:rsidRDefault="009D0B31" w:rsidP="009D0B31">
      <w:pPr>
        <w:spacing w:after="60" w:line="240" w:lineRule="auto"/>
        <w:jc w:val="both"/>
        <w:rPr>
          <w:rFonts w:cs="Calibri"/>
          <w:sz w:val="24"/>
          <w:szCs w:val="24"/>
        </w:rPr>
      </w:pPr>
      <w:r>
        <w:rPr>
          <w:rFonts w:cs="Calibri"/>
          <w:sz w:val="24"/>
          <w:szCs w:val="24"/>
        </w:rPr>
        <w:t xml:space="preserve">The CSCoC shall coordinate with </w:t>
      </w:r>
      <w:r w:rsidR="00B15578">
        <w:rPr>
          <w:rFonts w:cs="Calibri"/>
          <w:sz w:val="24"/>
          <w:szCs w:val="24"/>
        </w:rPr>
        <w:t>State and local government ESG recipients with overlapping geography on the plan for allocating ESG funds.</w:t>
      </w:r>
    </w:p>
    <w:p w14:paraId="285C3DA0" w14:textId="77777777" w:rsidR="00B15578" w:rsidRPr="00B15578" w:rsidRDefault="00B15578" w:rsidP="00B15578">
      <w:pPr>
        <w:pStyle w:val="ListParagraph"/>
        <w:numPr>
          <w:ilvl w:val="0"/>
          <w:numId w:val="44"/>
        </w:numPr>
        <w:spacing w:before="240" w:after="60"/>
        <w:jc w:val="both"/>
        <w:rPr>
          <w:rFonts w:cs="Calibri"/>
          <w:b/>
          <w:sz w:val="24"/>
          <w:szCs w:val="24"/>
        </w:rPr>
      </w:pPr>
      <w:r>
        <w:rPr>
          <w:rFonts w:cs="Calibri"/>
          <w:b/>
          <w:sz w:val="24"/>
          <w:szCs w:val="24"/>
        </w:rPr>
        <w:t>Performance</w:t>
      </w:r>
    </w:p>
    <w:p w14:paraId="75B4F1B9" w14:textId="77777777" w:rsidR="00B15578" w:rsidRDefault="00B15578" w:rsidP="00B15578">
      <w:pPr>
        <w:spacing w:after="60" w:line="240" w:lineRule="auto"/>
        <w:jc w:val="both"/>
        <w:rPr>
          <w:rFonts w:cs="Calibri"/>
          <w:sz w:val="24"/>
          <w:szCs w:val="24"/>
        </w:rPr>
      </w:pPr>
      <w:r w:rsidRPr="00160522">
        <w:rPr>
          <w:rFonts w:cs="Calibri"/>
          <w:sz w:val="24"/>
          <w:szCs w:val="24"/>
        </w:rPr>
        <w:t>The CSCoC shall report on and evaluate the performance of ESG recipients and subrecipients.  The performance of recipients and subrecipients will be monitored by project type to ensure effective service delivery.  The CSCoC shall consult with recipients and subrecipients to establish performance targets appropriate for population and program type.  It will evaluate the outcomes of projects funded under ESG and CSCoC programs and work with projects that perform poorly to improve performance.  The ESG Committee shall develop the targets, in consultation with the Governing Board with final approval by the full membership of the CSCoC.</w:t>
      </w:r>
    </w:p>
    <w:p w14:paraId="39AA4BCE" w14:textId="77777777" w:rsidR="009D0B31" w:rsidRDefault="009D0B31" w:rsidP="00ED6F2F">
      <w:pPr>
        <w:spacing w:after="60" w:line="240" w:lineRule="auto"/>
        <w:jc w:val="both"/>
        <w:rPr>
          <w:rFonts w:cs="Calibri"/>
          <w:sz w:val="24"/>
          <w:szCs w:val="24"/>
        </w:rPr>
      </w:pPr>
    </w:p>
    <w:p w14:paraId="552AF294" w14:textId="77777777" w:rsidR="00ED6F2F" w:rsidRPr="00795E1B" w:rsidRDefault="00ED6F2F" w:rsidP="00ED6F2F">
      <w:pPr>
        <w:spacing w:after="60" w:line="240" w:lineRule="auto"/>
        <w:jc w:val="both"/>
        <w:rPr>
          <w:rFonts w:cs="Calibri"/>
          <w:sz w:val="24"/>
          <w:szCs w:val="24"/>
        </w:rPr>
      </w:pPr>
    </w:p>
    <w:p w14:paraId="6BA90250" w14:textId="77777777" w:rsidR="00ED6F2F" w:rsidRDefault="00ED6F2F">
      <w:pPr>
        <w:spacing w:after="0" w:line="240" w:lineRule="auto"/>
        <w:rPr>
          <w:rFonts w:cs="Calibri"/>
          <w:sz w:val="24"/>
          <w:szCs w:val="24"/>
        </w:rPr>
      </w:pPr>
      <w:r>
        <w:rPr>
          <w:rFonts w:cs="Calibri"/>
          <w:sz w:val="24"/>
          <w:szCs w:val="24"/>
        </w:rPr>
        <w:br w:type="page"/>
      </w:r>
    </w:p>
    <w:p w14:paraId="70D4EC43" w14:textId="77777777" w:rsidR="00B707B2" w:rsidRPr="00FE0303" w:rsidRDefault="000E5FF5" w:rsidP="009F71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FF"/>
        <w:spacing w:after="120" w:line="240" w:lineRule="auto"/>
        <w:jc w:val="center"/>
        <w:rPr>
          <w:rFonts w:cs="Calibri"/>
          <w:b/>
          <w:smallCaps/>
          <w:sz w:val="32"/>
          <w:szCs w:val="32"/>
        </w:rPr>
      </w:pPr>
      <w:r>
        <w:rPr>
          <w:rFonts w:cs="Calibri"/>
          <w:b/>
          <w:smallCaps/>
          <w:sz w:val="32"/>
          <w:szCs w:val="32"/>
        </w:rPr>
        <w:t xml:space="preserve">SECTION </w:t>
      </w:r>
      <w:r w:rsidR="00ED6F2F">
        <w:rPr>
          <w:rFonts w:cs="Calibri"/>
          <w:b/>
          <w:smallCaps/>
          <w:sz w:val="32"/>
          <w:szCs w:val="32"/>
        </w:rPr>
        <w:t>F</w:t>
      </w:r>
      <w:r>
        <w:rPr>
          <w:rFonts w:cs="Calibri"/>
          <w:b/>
          <w:smallCaps/>
          <w:sz w:val="32"/>
          <w:szCs w:val="32"/>
        </w:rPr>
        <w:t xml:space="preserve">:  </w:t>
      </w:r>
      <w:r w:rsidR="00991699">
        <w:rPr>
          <w:rFonts w:cs="Calibri"/>
          <w:b/>
          <w:smallCaps/>
          <w:sz w:val="32"/>
          <w:szCs w:val="32"/>
        </w:rPr>
        <w:t>Additional Charter Criteria</w:t>
      </w:r>
      <w:r w:rsidR="00B707B2" w:rsidRPr="00FE0303">
        <w:rPr>
          <w:rFonts w:cs="Calibri"/>
          <w:b/>
          <w:smallCaps/>
          <w:sz w:val="32"/>
          <w:szCs w:val="32"/>
        </w:rPr>
        <w:br/>
      </w:r>
    </w:p>
    <w:p w14:paraId="3378C8B7" w14:textId="77777777" w:rsidR="00B707B2" w:rsidRPr="006318AC" w:rsidRDefault="00B707B2" w:rsidP="0007220A">
      <w:pPr>
        <w:numPr>
          <w:ilvl w:val="0"/>
          <w:numId w:val="33"/>
        </w:numPr>
        <w:spacing w:before="240" w:after="60" w:line="240" w:lineRule="auto"/>
        <w:rPr>
          <w:rFonts w:cs="Calibri"/>
          <w:b/>
          <w:sz w:val="24"/>
          <w:szCs w:val="24"/>
        </w:rPr>
      </w:pPr>
      <w:r w:rsidRPr="006318AC">
        <w:rPr>
          <w:rFonts w:cs="Calibri"/>
          <w:b/>
          <w:sz w:val="24"/>
          <w:szCs w:val="24"/>
        </w:rPr>
        <w:t>Conflict of Interest</w:t>
      </w:r>
    </w:p>
    <w:p w14:paraId="3BB8F06B" w14:textId="77777777" w:rsidR="00B707B2" w:rsidRPr="00AC27AC" w:rsidRDefault="00B707B2" w:rsidP="0007220A">
      <w:pPr>
        <w:tabs>
          <w:tab w:val="center" w:pos="4464"/>
        </w:tabs>
        <w:spacing w:after="120" w:line="240" w:lineRule="auto"/>
        <w:jc w:val="both"/>
        <w:rPr>
          <w:rFonts w:cs="Calibri"/>
          <w:sz w:val="24"/>
          <w:szCs w:val="24"/>
        </w:rPr>
      </w:pPr>
      <w:r w:rsidRPr="00BA177C">
        <w:rPr>
          <w:rFonts w:cs="Calibri"/>
          <w:sz w:val="24"/>
          <w:szCs w:val="24"/>
        </w:rPr>
        <w:t xml:space="preserve">No CSCoC </w:t>
      </w:r>
      <w:r w:rsidR="002D5A01" w:rsidRPr="00BA177C">
        <w:rPr>
          <w:rFonts w:cs="Calibri"/>
          <w:sz w:val="24"/>
          <w:szCs w:val="24"/>
        </w:rPr>
        <w:t xml:space="preserve">Governing </w:t>
      </w:r>
      <w:r w:rsidRPr="00BA177C">
        <w:rPr>
          <w:rFonts w:cs="Calibri"/>
          <w:sz w:val="24"/>
          <w:szCs w:val="24"/>
        </w:rPr>
        <w:t>Board member may participate in or influence discussions or resulting decisions concerning the award of a grant or other financial benefit to the organization that the member represents</w:t>
      </w:r>
      <w:r w:rsidR="006465F8" w:rsidRPr="00BA177C">
        <w:rPr>
          <w:rFonts w:cs="Calibri"/>
          <w:sz w:val="24"/>
          <w:szCs w:val="24"/>
        </w:rPr>
        <w:t xml:space="preserve"> or, for individual members, any organization with whom they have any significant affiliation</w:t>
      </w:r>
      <w:r w:rsidR="00BA177C" w:rsidRPr="00BA177C">
        <w:rPr>
          <w:rFonts w:cs="Calibri"/>
          <w:sz w:val="24"/>
          <w:szCs w:val="24"/>
        </w:rPr>
        <w:t xml:space="preserve"> as noted in the</w:t>
      </w:r>
      <w:r w:rsidR="00BA177C">
        <w:rPr>
          <w:rFonts w:cs="Calibri"/>
          <w:sz w:val="24"/>
          <w:szCs w:val="24"/>
        </w:rPr>
        <w:t>ir</w:t>
      </w:r>
      <w:r w:rsidR="00BA177C" w:rsidRPr="00BA177C">
        <w:rPr>
          <w:rFonts w:cs="Calibri"/>
          <w:sz w:val="24"/>
          <w:szCs w:val="24"/>
        </w:rPr>
        <w:t xml:space="preserve"> CSCoC General Membership Application</w:t>
      </w:r>
      <w:r w:rsidRPr="00BA177C">
        <w:rPr>
          <w:rFonts w:cs="Calibri"/>
          <w:sz w:val="24"/>
          <w:szCs w:val="24"/>
        </w:rPr>
        <w:t>.  All</w:t>
      </w:r>
      <w:r w:rsidRPr="00AC27AC">
        <w:rPr>
          <w:rFonts w:cs="Calibri"/>
          <w:sz w:val="24"/>
          <w:szCs w:val="24"/>
        </w:rPr>
        <w:t xml:space="preserve"> </w:t>
      </w:r>
      <w:r w:rsidR="002D5A01">
        <w:rPr>
          <w:rFonts w:cs="Calibri"/>
          <w:sz w:val="24"/>
          <w:szCs w:val="24"/>
        </w:rPr>
        <w:t xml:space="preserve">Governing </w:t>
      </w:r>
      <w:r w:rsidRPr="00AC27AC">
        <w:rPr>
          <w:rFonts w:cs="Calibri"/>
          <w:sz w:val="24"/>
          <w:szCs w:val="24"/>
        </w:rPr>
        <w:t xml:space="preserve">Board members must sign a code of conduct/conflict of interest and recusal statement prior to taking part in </w:t>
      </w:r>
      <w:r w:rsidR="002D5A01">
        <w:rPr>
          <w:rFonts w:cs="Calibri"/>
          <w:sz w:val="24"/>
          <w:szCs w:val="24"/>
        </w:rPr>
        <w:t xml:space="preserve">Governing </w:t>
      </w:r>
      <w:r w:rsidRPr="00AC27AC">
        <w:rPr>
          <w:rFonts w:cs="Calibri"/>
          <w:sz w:val="24"/>
          <w:szCs w:val="24"/>
        </w:rPr>
        <w:t>Board activities.</w:t>
      </w:r>
    </w:p>
    <w:p w14:paraId="40EC0DD7" w14:textId="77777777" w:rsidR="00B707B2" w:rsidRPr="006318AC" w:rsidRDefault="00B707B2" w:rsidP="0007220A">
      <w:pPr>
        <w:numPr>
          <w:ilvl w:val="0"/>
          <w:numId w:val="33"/>
        </w:numPr>
        <w:spacing w:before="240" w:after="60" w:line="240" w:lineRule="auto"/>
        <w:jc w:val="both"/>
        <w:rPr>
          <w:rFonts w:cs="Calibri"/>
          <w:b/>
          <w:sz w:val="24"/>
          <w:szCs w:val="24"/>
        </w:rPr>
      </w:pPr>
      <w:r w:rsidRPr="006318AC">
        <w:rPr>
          <w:rFonts w:cs="Calibri"/>
          <w:b/>
          <w:sz w:val="24"/>
          <w:szCs w:val="24"/>
        </w:rPr>
        <w:t>Updates</w:t>
      </w:r>
    </w:p>
    <w:p w14:paraId="3ADBCA32" w14:textId="77777777" w:rsidR="00B707B2" w:rsidRPr="00AC27AC" w:rsidRDefault="00B707B2" w:rsidP="0007220A">
      <w:pPr>
        <w:spacing w:after="120" w:line="240" w:lineRule="auto"/>
        <w:jc w:val="both"/>
        <w:rPr>
          <w:rFonts w:cs="Calibri"/>
          <w:sz w:val="24"/>
          <w:szCs w:val="24"/>
        </w:rPr>
      </w:pPr>
      <w:r w:rsidRPr="00AC27AC">
        <w:rPr>
          <w:rFonts w:cs="Calibri"/>
          <w:sz w:val="24"/>
          <w:szCs w:val="24"/>
        </w:rPr>
        <w:t>This Governance Charter will be updated at least once per year as required by the HEARTH Act</w:t>
      </w:r>
      <w:r w:rsidR="00B15578">
        <w:rPr>
          <w:rFonts w:cs="Calibri"/>
          <w:sz w:val="24"/>
          <w:szCs w:val="24"/>
        </w:rPr>
        <w:t xml:space="preserve"> and Interim Rule</w:t>
      </w:r>
      <w:r w:rsidRPr="00AC27AC">
        <w:rPr>
          <w:rFonts w:cs="Calibri"/>
          <w:sz w:val="24"/>
          <w:szCs w:val="24"/>
        </w:rPr>
        <w:t xml:space="preserve">.  Updates will be tracked by date of approval.  </w:t>
      </w:r>
    </w:p>
    <w:p w14:paraId="1CE8B8E2" w14:textId="77777777" w:rsidR="00B707B2" w:rsidRPr="006318AC" w:rsidRDefault="00B707B2" w:rsidP="0007220A">
      <w:pPr>
        <w:numPr>
          <w:ilvl w:val="0"/>
          <w:numId w:val="33"/>
        </w:numPr>
        <w:spacing w:before="240" w:after="60" w:line="240" w:lineRule="auto"/>
        <w:jc w:val="both"/>
        <w:rPr>
          <w:rFonts w:cs="Calibri"/>
          <w:b/>
          <w:sz w:val="24"/>
          <w:szCs w:val="24"/>
        </w:rPr>
      </w:pPr>
      <w:r w:rsidRPr="006318AC">
        <w:rPr>
          <w:rFonts w:cs="Calibri"/>
          <w:b/>
          <w:sz w:val="24"/>
          <w:szCs w:val="24"/>
        </w:rPr>
        <w:t>Centralized or Coordinated Assessment</w:t>
      </w:r>
    </w:p>
    <w:p w14:paraId="27096BFA" w14:textId="77777777" w:rsidR="00B707B2" w:rsidRPr="00AC27AC" w:rsidRDefault="00B707B2" w:rsidP="0007220A">
      <w:pPr>
        <w:spacing w:after="120" w:line="240" w:lineRule="auto"/>
        <w:jc w:val="both"/>
        <w:rPr>
          <w:rFonts w:cs="Calibri"/>
          <w:sz w:val="24"/>
          <w:szCs w:val="24"/>
        </w:rPr>
      </w:pPr>
      <w:r w:rsidRPr="00AC27AC">
        <w:rPr>
          <w:rFonts w:cs="Calibri"/>
          <w:sz w:val="24"/>
          <w:szCs w:val="24"/>
        </w:rPr>
        <w:t>The CSCoC has established a coordinated assessment system and policies and procedures that meet HUD standards.  The system will be updated or expanded as needed for future program requirements and as more funding becomes available.</w:t>
      </w:r>
    </w:p>
    <w:p w14:paraId="2F80204D" w14:textId="77777777" w:rsidR="00B707B2" w:rsidRPr="006318AC" w:rsidRDefault="00B707B2" w:rsidP="0007220A">
      <w:pPr>
        <w:numPr>
          <w:ilvl w:val="0"/>
          <w:numId w:val="33"/>
        </w:numPr>
        <w:spacing w:before="240" w:after="60" w:line="240" w:lineRule="auto"/>
        <w:jc w:val="both"/>
        <w:rPr>
          <w:rFonts w:cs="Calibri"/>
          <w:b/>
          <w:sz w:val="24"/>
          <w:szCs w:val="24"/>
        </w:rPr>
      </w:pPr>
      <w:r w:rsidRPr="006318AC">
        <w:rPr>
          <w:rFonts w:cs="Calibri"/>
          <w:b/>
          <w:sz w:val="24"/>
          <w:szCs w:val="24"/>
        </w:rPr>
        <w:t>Written Standards</w:t>
      </w:r>
    </w:p>
    <w:p w14:paraId="6163F294" w14:textId="77777777" w:rsidR="00991699" w:rsidRDefault="00B707B2" w:rsidP="0007220A">
      <w:pPr>
        <w:spacing w:after="120" w:line="240" w:lineRule="auto"/>
        <w:jc w:val="both"/>
        <w:rPr>
          <w:rFonts w:cs="Calibri"/>
          <w:sz w:val="24"/>
          <w:szCs w:val="24"/>
        </w:rPr>
      </w:pPr>
      <w:r w:rsidRPr="00AC27AC">
        <w:rPr>
          <w:rFonts w:cs="Calibri"/>
          <w:sz w:val="24"/>
          <w:szCs w:val="24"/>
        </w:rPr>
        <w:t>The CSCoC has established and consistently follows written standards for providing CSCoC/ESG assistance, in consultation with the recipients of ESG program funds.</w:t>
      </w:r>
      <w:r w:rsidR="009D0B31">
        <w:rPr>
          <w:rFonts w:cs="Calibri"/>
          <w:sz w:val="24"/>
          <w:szCs w:val="24"/>
        </w:rPr>
        <w:t xml:space="preserve">  These standards will be publicly available on the CSCoC website.</w:t>
      </w:r>
      <w:r w:rsidRPr="00AC27AC">
        <w:rPr>
          <w:rFonts w:cs="Calibri"/>
          <w:sz w:val="24"/>
          <w:szCs w:val="24"/>
        </w:rPr>
        <w:t xml:space="preserve"> </w:t>
      </w:r>
    </w:p>
    <w:p w14:paraId="525DF1FA" w14:textId="77777777" w:rsidR="00B707B2" w:rsidRPr="006318AC" w:rsidRDefault="00B707B2" w:rsidP="0007220A">
      <w:pPr>
        <w:numPr>
          <w:ilvl w:val="0"/>
          <w:numId w:val="33"/>
        </w:numPr>
        <w:spacing w:before="240" w:after="60" w:line="240" w:lineRule="auto"/>
        <w:jc w:val="both"/>
        <w:rPr>
          <w:rFonts w:cs="Calibri"/>
          <w:b/>
          <w:sz w:val="24"/>
          <w:szCs w:val="24"/>
        </w:rPr>
      </w:pPr>
      <w:r w:rsidRPr="006318AC">
        <w:rPr>
          <w:rFonts w:cs="Calibri"/>
          <w:b/>
          <w:sz w:val="24"/>
          <w:szCs w:val="24"/>
        </w:rPr>
        <w:t>HMIS Governance Charter</w:t>
      </w:r>
    </w:p>
    <w:p w14:paraId="7918F855" w14:textId="77777777" w:rsidR="00B707B2" w:rsidRPr="009D44C6" w:rsidRDefault="00B707B2" w:rsidP="0007220A">
      <w:pPr>
        <w:spacing w:after="120" w:line="240" w:lineRule="auto"/>
        <w:jc w:val="both"/>
        <w:rPr>
          <w:rFonts w:cs="Calibri"/>
          <w:sz w:val="24"/>
          <w:szCs w:val="24"/>
        </w:rPr>
      </w:pPr>
      <w:r w:rsidRPr="009D44C6">
        <w:rPr>
          <w:rFonts w:cs="Calibri"/>
          <w:sz w:val="24"/>
          <w:szCs w:val="24"/>
        </w:rPr>
        <w:t>In consultation with the CSCoC Collaborative Applicant and the HMIS Lead Agency, CSCoC will maintain a Governance Charter that includes all procedures and policies as prescribed by HUD.</w:t>
      </w:r>
    </w:p>
    <w:p w14:paraId="4DFBC007" w14:textId="77777777" w:rsidR="009D0B31" w:rsidRPr="009D0B31" w:rsidRDefault="009D0B31" w:rsidP="009D0B31">
      <w:pPr>
        <w:pStyle w:val="ListParagraph"/>
        <w:numPr>
          <w:ilvl w:val="0"/>
          <w:numId w:val="33"/>
        </w:numPr>
        <w:spacing w:before="240" w:after="60"/>
        <w:jc w:val="both"/>
        <w:rPr>
          <w:rFonts w:cs="Calibri"/>
          <w:b/>
          <w:sz w:val="24"/>
          <w:szCs w:val="24"/>
        </w:rPr>
      </w:pPr>
      <w:r>
        <w:rPr>
          <w:rFonts w:cs="Calibri"/>
          <w:b/>
          <w:sz w:val="24"/>
          <w:szCs w:val="24"/>
        </w:rPr>
        <w:t>10 Year Plan</w:t>
      </w:r>
    </w:p>
    <w:p w14:paraId="4E029CCA" w14:textId="77777777" w:rsidR="009D0B31" w:rsidRPr="009D44C6" w:rsidRDefault="00160522" w:rsidP="009D0B31">
      <w:pPr>
        <w:spacing w:after="120" w:line="240" w:lineRule="auto"/>
        <w:jc w:val="both"/>
        <w:rPr>
          <w:rFonts w:cs="Calibri"/>
          <w:sz w:val="24"/>
          <w:szCs w:val="24"/>
        </w:rPr>
      </w:pPr>
      <w:r w:rsidRPr="009D44C6">
        <w:rPr>
          <w:rFonts w:cs="Calibri"/>
          <w:sz w:val="24"/>
          <w:szCs w:val="24"/>
        </w:rPr>
        <w:t xml:space="preserve">In consultation with the CSCoC Collaborative Applicant and the HMIS Lead Agency, CSCoC will </w:t>
      </w:r>
      <w:r>
        <w:rPr>
          <w:rFonts w:cs="Calibri"/>
          <w:sz w:val="24"/>
          <w:szCs w:val="24"/>
        </w:rPr>
        <w:t>create and maintain a 10 Year Plan to End Homelessness, to be reviewed by the Governing Board at least biennially and provided to the general CSCoC membership at least once every 5 years to review, amend, or renew</w:t>
      </w:r>
      <w:r w:rsidRPr="009D44C6">
        <w:rPr>
          <w:rFonts w:cs="Calibri"/>
          <w:sz w:val="24"/>
          <w:szCs w:val="24"/>
        </w:rPr>
        <w:t>.</w:t>
      </w:r>
    </w:p>
    <w:p w14:paraId="5545DFD3" w14:textId="77777777" w:rsidR="00B92D47" w:rsidRPr="00263B09" w:rsidRDefault="00B92D47" w:rsidP="005D083F">
      <w:pPr>
        <w:pStyle w:val="ListParagraph"/>
        <w:jc w:val="both"/>
        <w:rPr>
          <w:rFonts w:cs="Calibri"/>
        </w:rPr>
      </w:pPr>
    </w:p>
    <w:p w14:paraId="3E43E37A" w14:textId="77777777" w:rsidR="00EC7783" w:rsidRPr="00856924" w:rsidRDefault="00EC7783" w:rsidP="00EC7783">
      <w:pPr>
        <w:spacing w:after="60" w:line="240" w:lineRule="auto"/>
        <w:jc w:val="center"/>
        <w:rPr>
          <w:rFonts w:cs="Calibri"/>
          <w:b/>
          <w:caps/>
          <w:sz w:val="32"/>
          <w:szCs w:val="32"/>
        </w:rPr>
      </w:pPr>
      <w:r w:rsidRPr="00856924">
        <w:rPr>
          <w:rFonts w:cs="Calibri"/>
          <w:b/>
          <w:caps/>
          <w:sz w:val="32"/>
          <w:szCs w:val="32"/>
        </w:rPr>
        <w:t>Central Sierra Continuum of Care:</w:t>
      </w:r>
    </w:p>
    <w:p w14:paraId="4D7A81B5" w14:textId="77777777" w:rsidR="00977441" w:rsidRPr="00856924" w:rsidRDefault="00977441" w:rsidP="00ED773D">
      <w:pPr>
        <w:spacing w:after="60" w:line="240" w:lineRule="auto"/>
        <w:jc w:val="center"/>
        <w:rPr>
          <w:rFonts w:cs="Calibri"/>
          <w:b/>
          <w:caps/>
          <w:sz w:val="32"/>
          <w:szCs w:val="32"/>
          <w:u w:val="single"/>
        </w:rPr>
      </w:pPr>
      <w:r w:rsidRPr="00856924">
        <w:rPr>
          <w:rFonts w:cs="Calibri"/>
          <w:b/>
          <w:caps/>
          <w:sz w:val="32"/>
          <w:szCs w:val="32"/>
          <w:u w:val="single"/>
        </w:rPr>
        <w:t xml:space="preserve">Governance Charter: </w:t>
      </w:r>
      <w:r w:rsidR="00856924" w:rsidRPr="00856924">
        <w:rPr>
          <w:rFonts w:cs="Calibri"/>
          <w:b/>
          <w:caps/>
          <w:sz w:val="32"/>
          <w:szCs w:val="32"/>
          <w:u w:val="single"/>
        </w:rPr>
        <w:t>Attachment</w:t>
      </w:r>
      <w:r w:rsidRPr="00856924">
        <w:rPr>
          <w:rFonts w:cs="Calibri"/>
          <w:b/>
          <w:caps/>
          <w:sz w:val="32"/>
          <w:szCs w:val="32"/>
          <w:u w:val="single"/>
        </w:rPr>
        <w:t xml:space="preserve"> A</w:t>
      </w:r>
    </w:p>
    <w:p w14:paraId="6FCEEB0C" w14:textId="77777777" w:rsidR="00ED773D" w:rsidRDefault="00ED773D" w:rsidP="00ED773D">
      <w:pPr>
        <w:spacing w:after="0" w:line="240" w:lineRule="auto"/>
        <w:jc w:val="center"/>
        <w:rPr>
          <w:rFonts w:cs="Calibri"/>
          <w:b/>
          <w:smallCaps/>
          <w:sz w:val="32"/>
          <w:szCs w:val="32"/>
          <w:u w:val="single"/>
        </w:rPr>
      </w:pPr>
    </w:p>
    <w:p w14:paraId="701C1395" w14:textId="77777777" w:rsidR="00856924" w:rsidRPr="00856924" w:rsidRDefault="00856924" w:rsidP="00ED773D">
      <w:pPr>
        <w:spacing w:after="0" w:line="240" w:lineRule="auto"/>
        <w:jc w:val="center"/>
        <w:rPr>
          <w:rFonts w:cs="Calibri"/>
          <w:b/>
          <w:sz w:val="32"/>
          <w:szCs w:val="32"/>
        </w:rPr>
      </w:pPr>
      <w:r w:rsidRPr="00856924">
        <w:rPr>
          <w:rFonts w:cs="Calibri"/>
          <w:b/>
          <w:sz w:val="32"/>
          <w:szCs w:val="32"/>
        </w:rPr>
        <w:t xml:space="preserve">Stakeholder </w:t>
      </w:r>
      <w:r w:rsidR="002D5A01" w:rsidRPr="00856924">
        <w:rPr>
          <w:rFonts w:cs="Calibri"/>
          <w:b/>
          <w:sz w:val="32"/>
          <w:szCs w:val="32"/>
        </w:rPr>
        <w:t>Categories</w:t>
      </w:r>
      <w:r w:rsidRPr="00856924">
        <w:rPr>
          <w:rFonts w:cs="Calibri"/>
          <w:b/>
          <w:sz w:val="32"/>
          <w:szCs w:val="32"/>
        </w:rPr>
        <w:t xml:space="preserve"> for CSCoC General Membership</w:t>
      </w:r>
    </w:p>
    <w:p w14:paraId="00282E73" w14:textId="77777777" w:rsidR="00856924" w:rsidRDefault="00856924">
      <w:pPr>
        <w:spacing w:after="0" w:line="240" w:lineRule="auto"/>
        <w:rPr>
          <w:sz w:val="24"/>
          <w:szCs w:val="24"/>
          <w:u w:val="single"/>
        </w:rPr>
      </w:pPr>
    </w:p>
    <w:p w14:paraId="208A93DF"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Domestic Violence Advocates</w:t>
      </w:r>
    </w:p>
    <w:p w14:paraId="7F579E49"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Homeless or Formerly Homeless Persons</w:t>
      </w:r>
    </w:p>
    <w:p w14:paraId="5F6061A9"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Local Government Staff/Officials</w:t>
      </w:r>
    </w:p>
    <w:p w14:paraId="0F8F7613"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Mental Health Service Organizations</w:t>
      </w:r>
    </w:p>
    <w:p w14:paraId="0DB17D0A"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Mental Illness Advocates</w:t>
      </w:r>
    </w:p>
    <w:p w14:paraId="6D169CB5"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Affordable Housing Developers</w:t>
      </w:r>
    </w:p>
    <w:p w14:paraId="1786AED0"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 xml:space="preserve">Agencies that serve </w:t>
      </w:r>
      <w:r w:rsidR="00B61946">
        <w:rPr>
          <w:sz w:val="28"/>
          <w:szCs w:val="28"/>
        </w:rPr>
        <w:t>S</w:t>
      </w:r>
      <w:r w:rsidRPr="004D2896">
        <w:rPr>
          <w:sz w:val="28"/>
          <w:szCs w:val="28"/>
        </w:rPr>
        <w:t xml:space="preserve">urvivors of </w:t>
      </w:r>
      <w:r w:rsidR="00B61946">
        <w:rPr>
          <w:sz w:val="28"/>
          <w:szCs w:val="28"/>
        </w:rPr>
        <w:t>H</w:t>
      </w:r>
      <w:r w:rsidRPr="004D2896">
        <w:rPr>
          <w:sz w:val="28"/>
          <w:szCs w:val="28"/>
        </w:rPr>
        <w:t xml:space="preserve">uman </w:t>
      </w:r>
      <w:r w:rsidR="00B61946">
        <w:rPr>
          <w:sz w:val="28"/>
          <w:szCs w:val="28"/>
        </w:rPr>
        <w:t>T</w:t>
      </w:r>
      <w:r w:rsidRPr="004D2896">
        <w:rPr>
          <w:sz w:val="28"/>
          <w:szCs w:val="28"/>
        </w:rPr>
        <w:t>rafficking</w:t>
      </w:r>
    </w:p>
    <w:p w14:paraId="24ED1A23"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Other homeless subpopulation advocates</w:t>
      </w:r>
    </w:p>
    <w:p w14:paraId="37106983"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Street Outreach Teams</w:t>
      </w:r>
    </w:p>
    <w:p w14:paraId="0BAC944B"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 xml:space="preserve">Substance Abuse </w:t>
      </w:r>
      <w:r w:rsidR="004D2896" w:rsidRPr="004D2896">
        <w:rPr>
          <w:sz w:val="28"/>
          <w:szCs w:val="28"/>
        </w:rPr>
        <w:t>Advocates</w:t>
      </w:r>
    </w:p>
    <w:p w14:paraId="76C1C295"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Substance Abuse Service Organizations</w:t>
      </w:r>
    </w:p>
    <w:p w14:paraId="0252B6F5"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Local Jail</w:t>
      </w:r>
    </w:p>
    <w:p w14:paraId="3A418CFA"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LGBTQ+ Service Organizations</w:t>
      </w:r>
    </w:p>
    <w:p w14:paraId="7FCA2098" w14:textId="77777777" w:rsidR="00856924" w:rsidRPr="004D2896" w:rsidRDefault="00856924" w:rsidP="004D2896">
      <w:pPr>
        <w:pStyle w:val="ListParagraph"/>
        <w:numPr>
          <w:ilvl w:val="0"/>
          <w:numId w:val="19"/>
        </w:numPr>
        <w:spacing w:before="60" w:after="120"/>
        <w:ind w:hanging="720"/>
        <w:contextualSpacing w:val="0"/>
        <w:jc w:val="both"/>
        <w:rPr>
          <w:sz w:val="28"/>
          <w:szCs w:val="28"/>
        </w:rPr>
      </w:pPr>
      <w:r w:rsidRPr="004D2896">
        <w:rPr>
          <w:sz w:val="28"/>
          <w:szCs w:val="28"/>
        </w:rPr>
        <w:t>EMS/Crisis Response Teams</w:t>
      </w:r>
    </w:p>
    <w:p w14:paraId="08516CE5"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 xml:space="preserve">Nonprofit Homeless Assistance Providers </w:t>
      </w:r>
    </w:p>
    <w:p w14:paraId="36CB4277"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Faith-Based Organizations</w:t>
      </w:r>
    </w:p>
    <w:p w14:paraId="2EC1AEB1"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Businesses</w:t>
      </w:r>
    </w:p>
    <w:p w14:paraId="57577F83"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Public Housing Agencies</w:t>
      </w:r>
    </w:p>
    <w:p w14:paraId="52C39BCE"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School Districts</w:t>
      </w:r>
    </w:p>
    <w:p w14:paraId="353D1829"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Social Service Providers</w:t>
      </w:r>
    </w:p>
    <w:p w14:paraId="03D4AD12"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Mental Health Agencies</w:t>
      </w:r>
    </w:p>
    <w:p w14:paraId="53897696"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Hospitals</w:t>
      </w:r>
    </w:p>
    <w:p w14:paraId="5B97431D"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Universities</w:t>
      </w:r>
    </w:p>
    <w:p w14:paraId="54F69B95" w14:textId="77777777" w:rsidR="00B61946" w:rsidRDefault="00B61946" w:rsidP="00B61946">
      <w:pPr>
        <w:pStyle w:val="ListParagraph"/>
        <w:numPr>
          <w:ilvl w:val="0"/>
          <w:numId w:val="19"/>
        </w:numPr>
        <w:spacing w:before="60" w:after="120"/>
        <w:ind w:hanging="720"/>
        <w:contextualSpacing w:val="0"/>
        <w:jc w:val="both"/>
        <w:rPr>
          <w:sz w:val="28"/>
          <w:szCs w:val="28"/>
        </w:rPr>
      </w:pPr>
      <w:r>
        <w:rPr>
          <w:sz w:val="28"/>
          <w:szCs w:val="28"/>
        </w:rPr>
        <w:t>Law Enforcement</w:t>
      </w:r>
    </w:p>
    <w:p w14:paraId="13BB7A20" w14:textId="77777777" w:rsidR="00B61946" w:rsidRPr="00656196" w:rsidRDefault="00B61946" w:rsidP="00B61946">
      <w:pPr>
        <w:pStyle w:val="ListParagraph"/>
        <w:numPr>
          <w:ilvl w:val="0"/>
          <w:numId w:val="19"/>
        </w:numPr>
        <w:spacing w:before="60" w:after="120"/>
        <w:ind w:hanging="720"/>
        <w:contextualSpacing w:val="0"/>
        <w:jc w:val="both"/>
        <w:rPr>
          <w:sz w:val="28"/>
          <w:szCs w:val="28"/>
        </w:rPr>
      </w:pPr>
      <w:r>
        <w:rPr>
          <w:sz w:val="28"/>
          <w:szCs w:val="28"/>
        </w:rPr>
        <w:t xml:space="preserve">Organizations that Serve Veterans </w:t>
      </w:r>
    </w:p>
    <w:p w14:paraId="1A48CCAF" w14:textId="77777777" w:rsidR="004D2896" w:rsidRPr="00105B96" w:rsidRDefault="004D2896" w:rsidP="004D2896">
      <w:pPr>
        <w:pStyle w:val="ListParagraph"/>
        <w:numPr>
          <w:ilvl w:val="0"/>
          <w:numId w:val="19"/>
        </w:numPr>
        <w:spacing w:before="60" w:after="120"/>
        <w:ind w:hanging="720"/>
        <w:contextualSpacing w:val="0"/>
        <w:jc w:val="both"/>
        <w:rPr>
          <w:b/>
          <w:i/>
          <w:sz w:val="28"/>
          <w:szCs w:val="28"/>
        </w:rPr>
      </w:pPr>
      <w:r w:rsidRPr="00105B96">
        <w:rPr>
          <w:b/>
          <w:i/>
          <w:sz w:val="28"/>
          <w:szCs w:val="28"/>
        </w:rPr>
        <w:t>CSCoC Funded Victim Service Providers</w:t>
      </w:r>
      <w:r w:rsidR="00105B96">
        <w:rPr>
          <w:b/>
          <w:i/>
          <w:sz w:val="28"/>
          <w:szCs w:val="28"/>
        </w:rPr>
        <w:t>*</w:t>
      </w:r>
    </w:p>
    <w:p w14:paraId="75E10BBF" w14:textId="77777777" w:rsidR="004D2896" w:rsidRDefault="004D2896" w:rsidP="004D2896">
      <w:pPr>
        <w:pStyle w:val="ListParagraph"/>
        <w:numPr>
          <w:ilvl w:val="0"/>
          <w:numId w:val="19"/>
        </w:numPr>
        <w:spacing w:before="60" w:after="120"/>
        <w:ind w:hanging="720"/>
        <w:contextualSpacing w:val="0"/>
        <w:jc w:val="both"/>
        <w:rPr>
          <w:b/>
          <w:i/>
          <w:sz w:val="28"/>
          <w:szCs w:val="28"/>
        </w:rPr>
      </w:pPr>
      <w:r w:rsidRPr="00105B96">
        <w:rPr>
          <w:b/>
          <w:i/>
          <w:sz w:val="28"/>
          <w:szCs w:val="28"/>
        </w:rPr>
        <w:t>CSCoC Funded Youth Homeless Organizations</w:t>
      </w:r>
      <w:r w:rsidR="00105B96">
        <w:rPr>
          <w:b/>
          <w:i/>
          <w:sz w:val="28"/>
          <w:szCs w:val="28"/>
        </w:rPr>
        <w:t>*</w:t>
      </w:r>
    </w:p>
    <w:p w14:paraId="558C84BD" w14:textId="77777777" w:rsidR="00B61946" w:rsidRDefault="00B61946" w:rsidP="00B61946">
      <w:pPr>
        <w:spacing w:before="60" w:after="120"/>
        <w:jc w:val="both"/>
        <w:rPr>
          <w:b/>
          <w:i/>
          <w:sz w:val="28"/>
          <w:szCs w:val="28"/>
        </w:rPr>
      </w:pPr>
    </w:p>
    <w:p w14:paraId="0ACD254C" w14:textId="77777777" w:rsidR="00B61946" w:rsidRDefault="00B61946" w:rsidP="00B61946">
      <w:pPr>
        <w:spacing w:before="60" w:after="120"/>
        <w:jc w:val="both"/>
        <w:rPr>
          <w:b/>
          <w:i/>
          <w:sz w:val="28"/>
          <w:szCs w:val="28"/>
        </w:rPr>
      </w:pPr>
    </w:p>
    <w:p w14:paraId="7B1C97E4" w14:textId="77777777" w:rsidR="00B61946" w:rsidRPr="00B61946" w:rsidRDefault="00B61946" w:rsidP="00B61946">
      <w:pPr>
        <w:spacing w:before="60" w:after="120"/>
        <w:jc w:val="both"/>
        <w:rPr>
          <w:sz w:val="24"/>
          <w:szCs w:val="24"/>
        </w:rPr>
      </w:pPr>
      <w:r w:rsidRPr="00B61946">
        <w:rPr>
          <w:b/>
          <w:i/>
          <w:sz w:val="28"/>
          <w:szCs w:val="28"/>
        </w:rPr>
        <w:t>* Categories which are contingent upon CoC Program funding</w:t>
      </w:r>
    </w:p>
    <w:p w14:paraId="12FC0A61" w14:textId="77777777" w:rsidR="00B61946" w:rsidRDefault="00B61946" w:rsidP="00B61946">
      <w:pPr>
        <w:pStyle w:val="ListParagraph"/>
        <w:spacing w:before="60" w:after="120"/>
        <w:contextualSpacing w:val="0"/>
        <w:jc w:val="both"/>
        <w:rPr>
          <w:sz w:val="28"/>
          <w:szCs w:val="28"/>
        </w:rPr>
      </w:pPr>
    </w:p>
    <w:p w14:paraId="6A26EB26" w14:textId="77777777" w:rsidR="00105B96" w:rsidRDefault="00105B96" w:rsidP="00105B96">
      <w:pPr>
        <w:spacing w:before="60" w:after="120"/>
        <w:jc w:val="both"/>
        <w:rPr>
          <w:b/>
          <w:i/>
          <w:sz w:val="28"/>
          <w:szCs w:val="28"/>
        </w:rPr>
      </w:pPr>
    </w:p>
    <w:p w14:paraId="72180EAE" w14:textId="77777777" w:rsidR="00105B96" w:rsidRDefault="00105B96" w:rsidP="00105B96">
      <w:pPr>
        <w:spacing w:before="60" w:after="120"/>
        <w:jc w:val="both"/>
        <w:rPr>
          <w:b/>
          <w:i/>
          <w:sz w:val="28"/>
          <w:szCs w:val="28"/>
        </w:rPr>
      </w:pPr>
    </w:p>
    <w:p w14:paraId="1FF82F69" w14:textId="77777777" w:rsidR="00105B96" w:rsidRDefault="00105B96" w:rsidP="00105B96">
      <w:pPr>
        <w:spacing w:before="60" w:after="120"/>
        <w:jc w:val="both"/>
        <w:rPr>
          <w:b/>
          <w:i/>
          <w:sz w:val="28"/>
          <w:szCs w:val="28"/>
        </w:rPr>
      </w:pPr>
    </w:p>
    <w:p w14:paraId="0F3F8EE9" w14:textId="77777777" w:rsidR="00856924" w:rsidRDefault="00856924" w:rsidP="00977441">
      <w:pPr>
        <w:spacing w:after="120" w:line="240" w:lineRule="auto"/>
        <w:jc w:val="both"/>
        <w:rPr>
          <w:sz w:val="24"/>
          <w:szCs w:val="24"/>
          <w:u w:val="single"/>
        </w:rPr>
      </w:pPr>
    </w:p>
    <w:p w14:paraId="145A4A3A" w14:textId="77777777" w:rsidR="00EC7783" w:rsidRPr="00E36239" w:rsidRDefault="00EC7783" w:rsidP="00EC7783">
      <w:pPr>
        <w:spacing w:after="60" w:line="240" w:lineRule="auto"/>
        <w:jc w:val="center"/>
        <w:rPr>
          <w:rFonts w:cs="Calibri"/>
          <w:b/>
          <w:caps/>
          <w:sz w:val="20"/>
          <w:szCs w:val="20"/>
        </w:rPr>
      </w:pPr>
    </w:p>
    <w:p w14:paraId="66DE54C8" w14:textId="77777777" w:rsidR="00B61946" w:rsidRDefault="00B61946">
      <w:pPr>
        <w:spacing w:after="0" w:line="240" w:lineRule="auto"/>
        <w:rPr>
          <w:rFonts w:cs="Calibri"/>
          <w:b/>
          <w:caps/>
          <w:sz w:val="32"/>
          <w:szCs w:val="32"/>
        </w:rPr>
      </w:pPr>
      <w:r>
        <w:rPr>
          <w:rFonts w:cs="Calibri"/>
          <w:b/>
          <w:caps/>
          <w:sz w:val="32"/>
          <w:szCs w:val="32"/>
        </w:rPr>
        <w:br w:type="page"/>
      </w:r>
    </w:p>
    <w:p w14:paraId="6B25E405" w14:textId="77777777" w:rsidR="00EC7783" w:rsidRPr="00856924" w:rsidRDefault="00EC7783" w:rsidP="00EC7783">
      <w:pPr>
        <w:spacing w:after="60" w:line="240" w:lineRule="auto"/>
        <w:jc w:val="center"/>
        <w:rPr>
          <w:rFonts w:cs="Calibri"/>
          <w:b/>
          <w:caps/>
          <w:sz w:val="32"/>
          <w:szCs w:val="32"/>
        </w:rPr>
      </w:pPr>
      <w:r w:rsidRPr="00856924">
        <w:rPr>
          <w:rFonts w:cs="Calibri"/>
          <w:b/>
          <w:caps/>
          <w:sz w:val="32"/>
          <w:szCs w:val="32"/>
        </w:rPr>
        <w:t>Central Sierra Continuum of Care:</w:t>
      </w:r>
    </w:p>
    <w:p w14:paraId="27A982F0" w14:textId="77777777" w:rsidR="00105B96" w:rsidRPr="00856924" w:rsidRDefault="00105B96" w:rsidP="006215B3">
      <w:pPr>
        <w:spacing w:after="240" w:line="240" w:lineRule="auto"/>
        <w:jc w:val="center"/>
        <w:rPr>
          <w:rFonts w:cs="Calibri"/>
          <w:b/>
          <w:caps/>
          <w:sz w:val="32"/>
          <w:szCs w:val="32"/>
          <w:u w:val="single"/>
        </w:rPr>
      </w:pPr>
      <w:r w:rsidRPr="00856924">
        <w:rPr>
          <w:rFonts w:cs="Calibri"/>
          <w:b/>
          <w:caps/>
          <w:sz w:val="32"/>
          <w:szCs w:val="32"/>
          <w:u w:val="single"/>
        </w:rPr>
        <w:t xml:space="preserve">Governance Charter: Attachment </w:t>
      </w:r>
      <w:r>
        <w:rPr>
          <w:rFonts w:cs="Calibri"/>
          <w:b/>
          <w:caps/>
          <w:sz w:val="32"/>
          <w:szCs w:val="32"/>
          <w:u w:val="single"/>
        </w:rPr>
        <w:t>B</w:t>
      </w:r>
    </w:p>
    <w:p w14:paraId="04C96383" w14:textId="77777777" w:rsidR="00BF4555" w:rsidRDefault="00BF4555" w:rsidP="00BF4555">
      <w:pPr>
        <w:spacing w:after="0" w:line="240" w:lineRule="auto"/>
        <w:jc w:val="center"/>
        <w:rPr>
          <w:b/>
          <w:smallCaps/>
          <w:sz w:val="32"/>
          <w:szCs w:val="32"/>
        </w:rPr>
      </w:pPr>
      <w:r>
        <w:rPr>
          <w:b/>
          <w:smallCaps/>
          <w:sz w:val="32"/>
          <w:szCs w:val="32"/>
        </w:rPr>
        <w:t>REVISED October 21, 2019</w:t>
      </w:r>
    </w:p>
    <w:p w14:paraId="3CFB397C" w14:textId="77777777" w:rsidR="00BF4555" w:rsidRDefault="00BF4555" w:rsidP="00BF4555">
      <w:pPr>
        <w:spacing w:before="240" w:after="60" w:line="240" w:lineRule="auto"/>
        <w:jc w:val="center"/>
        <w:rPr>
          <w:b/>
          <w:smallCaps/>
          <w:sz w:val="32"/>
          <w:szCs w:val="32"/>
        </w:rPr>
      </w:pPr>
      <w:r>
        <w:rPr>
          <w:b/>
          <w:smallCaps/>
          <w:noProof/>
          <w:sz w:val="32"/>
          <w:szCs w:val="32"/>
        </w:rPr>
        <mc:AlternateContent>
          <mc:Choice Requires="wps">
            <w:drawing>
              <wp:anchor distT="0" distB="0" distL="114300" distR="114300" simplePos="0" relativeHeight="251659264" behindDoc="1" locked="0" layoutInCell="1" allowOverlap="1" wp14:anchorId="190ECFB2" wp14:editId="6A2D05B6">
                <wp:simplePos x="0" y="0"/>
                <wp:positionH relativeFrom="page">
                  <wp:align>center</wp:align>
                </wp:positionH>
                <wp:positionV relativeFrom="paragraph">
                  <wp:posOffset>79375</wp:posOffset>
                </wp:positionV>
                <wp:extent cx="5934456" cy="356616"/>
                <wp:effectExtent l="0" t="0" r="28575" b="24765"/>
                <wp:wrapNone/>
                <wp:docPr id="2" name="Rectangle 2"/>
                <wp:cNvGraphicFramePr/>
                <a:graphic xmlns:a="http://schemas.openxmlformats.org/drawingml/2006/main">
                  <a:graphicData uri="http://schemas.microsoft.com/office/word/2010/wordprocessingShape">
                    <wps:wsp>
                      <wps:cNvSpPr/>
                      <wps:spPr>
                        <a:xfrm>
                          <a:off x="0" y="0"/>
                          <a:ext cx="5934456" cy="356616"/>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7B434" id="Rectangle 2" o:spid="_x0000_s1026" style="position:absolute;margin-left:0;margin-top:6.25pt;width:467.3pt;height:28.1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dl9AIAAEkHAAAOAAAAZHJzL2Uyb0RvYy54bWy8VdtOGzEQfa/Uf7D8XjZ3IGKDIhBVJQoI&#10;qHg2Xm9iyWu7tnPr1/fYeyGCtKhV1ZddezwXz5kz47PzbaXIWjgvjc5p/6hHidDcFFIvcvrt8erT&#10;CSU+MF0wZbTI6U54ej77+OFsY6diYJZGFcIRONF+urE5XYZgp1nm+VJUzB8ZKzQOS+MqFrB1i6xw&#10;bAPvlcoGvd4k2xhXWGe48B7Sy/qQzpL/shQ83JalF4GonOJuIX1d+j7HbzY7Y9OFY3YpeXMN9he3&#10;qJjUCNq5umSBkZWTb1xVkjvjTRmOuKkyU5aSi5QDsun3XmXzsGRWpFwAjrcdTP7fueU36ztHZJHT&#10;ASWaVSjRPUBjeqEEGUR4NtZPofVg71yz81jGXLelq+IfWZBtgnTXQSq2gXAIx6fD0Wg8oYTjbDie&#10;TPqT6DR7sbbOh8/CVCQucuoQPSHJ1tc+1KqtSgNwcSWVIqWS4IsGqyhxJjzJsEx4gYV1JTzsk4Un&#10;1gCyXhInZokL5ciagROMc6HDOB2pVfXVFLV83Os15IAUFKqlp60Y9+8cpWwWfj/U8SiaR0mn9ftw&#10;o9Yxm+7HG7fid+KdDP9vvD7C/VmC8YIHAD1uxQcThHDRVlFJTcBKMCpiC1/Ec6YEiNuvmzhIJSJ1&#10;a8qgpRNNUJxI4JqyaRV2SsTKKH0vSjAfJK0Jc7BUyTnukbSjWQnudYbDX9e4NWz0o6lI86gzHrxv&#10;3FmkyEaHzriS2rhDDlToItf6LQJ13hGCZ1Ps0PRomtS03vIrid67Zj7cMYfxB3Ax0sMtPqUym5ya&#10;ZkXJ0rgfh+RRH1MJp5RsME5z6r+vmENvqi8azXfaH43i/E2b0fh4gI3bP3neP9Gr6sKgO/uosuVp&#10;GfWDapelM9UTJv88RsUR0xyxc8qDazcXoR7zeDu4mM+TGmauZeFaP1jeVj3OlsftE3O2GUABo+vG&#10;tKOXTV/NoVo31kOb+SqYUibGveDa4I15XQ+G+m2JD8L+Pmm9vICznwAAAP//AwBQSwMEFAAGAAgA&#10;AAAhAAb2JqfdAAAABgEAAA8AAABkcnMvZG93bnJldi54bWxMj8FuwjAQRO+V+AdrkXorTqGkJsRB&#10;gNQTh6pQqeJm4iWJGq+j2ED6992eynFnRjNv89XgWnHFPjSeNDxPEhBIpbcNVRo+D29PCkSIhqxp&#10;PaGGHwywKkYPucmsv9EHXvexElxCITMa6hi7TMpQ1uhMmPgOib2z752JfPaVtL25cblr5TRJUulM&#10;Q7xQmw63NZbf+4vT8L5b2PNXCI3aKHXYytnc7bqj1o/jYb0EEXGI/2H4w2d0KJjp5C9kg2g18COR&#10;1ekcBLuL2UsK4qQhVa8gi1ze4xe/AAAA//8DAFBLAQItABQABgAIAAAAIQC2gziS/gAAAOEBAAAT&#10;AAAAAAAAAAAAAAAAAAAAAABbQ29udGVudF9UeXBlc10ueG1sUEsBAi0AFAAGAAgAAAAhADj9If/W&#10;AAAAlAEAAAsAAAAAAAAAAAAAAAAALwEAAF9yZWxzLy5yZWxzUEsBAi0AFAAGAAgAAAAhAEKpV2X0&#10;AgAASQcAAA4AAAAAAAAAAAAAAAAALgIAAGRycy9lMm9Eb2MueG1sUEsBAi0AFAAGAAgAAAAhAAb2&#10;JqfdAAAABgEAAA8AAAAAAAAAAAAAAAAATgUAAGRycy9kb3ducmV2LnhtbFBLBQYAAAAABAAEAPMA&#10;AABYBgAAAAA=&#10;" fillcolor="#f7fafd [184]" strokecolor="#4472c4 [3204]" strokeweight=".5pt">
                <v:fill color2="#cde0f2 [984]" rotate="t" colors="0 #f7fafd;48497f #b5d2ec;54395f #b5d2ec;1 #cee1f2" focus="100%" type="gradient"/>
                <w10:wrap anchorx="page"/>
              </v:rect>
            </w:pict>
          </mc:Fallback>
        </mc:AlternateContent>
      </w:r>
      <w:r>
        <w:rPr>
          <w:b/>
          <w:smallCaps/>
          <w:sz w:val="32"/>
          <w:szCs w:val="32"/>
        </w:rPr>
        <w:t>CSCoC Committee Roster</w:t>
      </w:r>
    </w:p>
    <w:p w14:paraId="0CD919ED" w14:textId="77777777" w:rsidR="00BF4555" w:rsidRDefault="00BF4555" w:rsidP="00BF4555"/>
    <w:tbl>
      <w:tblPr>
        <w:tblStyle w:val="TableGrid"/>
        <w:tblW w:w="10705" w:type="dxa"/>
        <w:jc w:val="center"/>
        <w:tblLook w:val="04A0" w:firstRow="1" w:lastRow="0" w:firstColumn="1" w:lastColumn="0" w:noHBand="0" w:noVBand="1"/>
      </w:tblPr>
      <w:tblGrid>
        <w:gridCol w:w="2459"/>
        <w:gridCol w:w="1854"/>
        <w:gridCol w:w="1835"/>
        <w:gridCol w:w="2937"/>
        <w:gridCol w:w="1620"/>
      </w:tblGrid>
      <w:tr w:rsidR="00BF4555" w14:paraId="3F5B0BF2" w14:textId="77777777" w:rsidTr="00BF4555">
        <w:trPr>
          <w:jc w:val="center"/>
        </w:trPr>
        <w:tc>
          <w:tcPr>
            <w:tcW w:w="2459" w:type="dxa"/>
          </w:tcPr>
          <w:p w14:paraId="7FC43E55" w14:textId="77777777" w:rsidR="00BF4555" w:rsidRPr="00B950D6" w:rsidRDefault="00BF4555" w:rsidP="00BF4555">
            <w:pPr>
              <w:spacing w:before="60" w:after="60"/>
              <w:rPr>
                <w:b/>
                <w:bCs/>
              </w:rPr>
            </w:pPr>
            <w:r w:rsidRPr="00B950D6">
              <w:rPr>
                <w:b/>
                <w:bCs/>
              </w:rPr>
              <w:t>Governing Board</w:t>
            </w:r>
          </w:p>
          <w:p w14:paraId="26984DA6" w14:textId="77777777" w:rsidR="00BF4555" w:rsidRPr="00551C66" w:rsidRDefault="00BF4555" w:rsidP="00BF4555">
            <w:pPr>
              <w:spacing w:before="60" w:after="60"/>
              <w:rPr>
                <w:b/>
                <w:bCs/>
                <w:u w:val="single"/>
              </w:rPr>
            </w:pPr>
            <w:r w:rsidRPr="00551C66">
              <w:rPr>
                <w:b/>
                <w:bCs/>
                <w:u w:val="single"/>
              </w:rPr>
              <w:t>&amp; Executive Committee</w:t>
            </w:r>
          </w:p>
        </w:tc>
        <w:tc>
          <w:tcPr>
            <w:tcW w:w="8246" w:type="dxa"/>
            <w:gridSpan w:val="4"/>
          </w:tcPr>
          <w:p w14:paraId="3BE79C11" w14:textId="77777777" w:rsidR="00BF4555" w:rsidRDefault="00BF4555" w:rsidP="00BF4555">
            <w:pPr>
              <w:spacing w:before="60" w:after="60"/>
              <w:jc w:val="both"/>
            </w:pPr>
            <w:r w:rsidRPr="00263B09">
              <w:rPr>
                <w:rFonts w:cs="Calibri"/>
                <w:sz w:val="24"/>
                <w:szCs w:val="24"/>
              </w:rPr>
              <w:t xml:space="preserve">The Executive Committee of the </w:t>
            </w:r>
            <w:r>
              <w:rPr>
                <w:rFonts w:cs="Calibri"/>
                <w:sz w:val="24"/>
                <w:szCs w:val="24"/>
              </w:rPr>
              <w:t xml:space="preserve">Governing Board </w:t>
            </w:r>
            <w:r w:rsidRPr="00263B09">
              <w:rPr>
                <w:rFonts w:cs="Calibri"/>
                <w:sz w:val="24"/>
                <w:szCs w:val="24"/>
              </w:rPr>
              <w:t xml:space="preserve">will be comprised of a </w:t>
            </w:r>
            <w:r>
              <w:rPr>
                <w:rFonts w:cs="Calibri"/>
                <w:sz w:val="24"/>
                <w:szCs w:val="24"/>
              </w:rPr>
              <w:t xml:space="preserve">Governing </w:t>
            </w:r>
            <w:r w:rsidRPr="00263B09">
              <w:rPr>
                <w:rFonts w:cs="Calibri"/>
                <w:sz w:val="24"/>
                <w:szCs w:val="24"/>
              </w:rPr>
              <w:t xml:space="preserve">Board Chair, </w:t>
            </w:r>
            <w:r>
              <w:rPr>
                <w:rFonts w:cs="Calibri"/>
                <w:sz w:val="24"/>
                <w:szCs w:val="24"/>
              </w:rPr>
              <w:t xml:space="preserve">Governing </w:t>
            </w:r>
            <w:r w:rsidRPr="00263B09">
              <w:rPr>
                <w:rFonts w:cs="Calibri"/>
                <w:sz w:val="24"/>
                <w:szCs w:val="24"/>
              </w:rPr>
              <w:t xml:space="preserve">Board Vice </w:t>
            </w:r>
            <w:r w:rsidRPr="002100D7">
              <w:rPr>
                <w:rFonts w:cs="Calibri"/>
                <w:sz w:val="24"/>
                <w:szCs w:val="24"/>
              </w:rPr>
              <w:t xml:space="preserve">Chair, </w:t>
            </w:r>
            <w:r>
              <w:rPr>
                <w:rFonts w:cs="Calibri"/>
                <w:sz w:val="24"/>
                <w:szCs w:val="24"/>
              </w:rPr>
              <w:t xml:space="preserve">Governing </w:t>
            </w:r>
            <w:r w:rsidRPr="002100D7">
              <w:rPr>
                <w:rFonts w:cs="Calibri"/>
                <w:sz w:val="24"/>
                <w:szCs w:val="24"/>
              </w:rPr>
              <w:t xml:space="preserve">Board Treasurer, and </w:t>
            </w:r>
            <w:r>
              <w:rPr>
                <w:rFonts w:cs="Calibri"/>
                <w:sz w:val="24"/>
                <w:szCs w:val="24"/>
              </w:rPr>
              <w:t xml:space="preserve">Governing </w:t>
            </w:r>
            <w:r w:rsidRPr="002100D7">
              <w:rPr>
                <w:rFonts w:cs="Calibri"/>
                <w:sz w:val="24"/>
                <w:szCs w:val="24"/>
              </w:rPr>
              <w:t>Board Secretary.  The purpose of this committee is to g</w:t>
            </w:r>
            <w:r w:rsidRPr="002100D7">
              <w:rPr>
                <w:sz w:val="24"/>
                <w:szCs w:val="24"/>
              </w:rPr>
              <w:t xml:space="preserve">uide and </w:t>
            </w:r>
            <w:r w:rsidRPr="00977441">
              <w:rPr>
                <w:sz w:val="24"/>
                <w:szCs w:val="24"/>
              </w:rPr>
              <w:t>oversee the work of the other Committees, establish new committees as needed, lead the biennial update of the quad-county 10 Year Plan to End Homelessness</w:t>
            </w:r>
            <w:r>
              <w:rPr>
                <w:sz w:val="24"/>
                <w:szCs w:val="24"/>
              </w:rPr>
              <w:t>,</w:t>
            </w:r>
            <w:r w:rsidRPr="00977441">
              <w:rPr>
                <w:sz w:val="24"/>
                <w:szCs w:val="24"/>
              </w:rPr>
              <w:t xml:space="preserve"> and </w:t>
            </w:r>
            <w:r>
              <w:rPr>
                <w:sz w:val="24"/>
                <w:szCs w:val="24"/>
              </w:rPr>
              <w:t>provide</w:t>
            </w:r>
            <w:r w:rsidRPr="00977441">
              <w:rPr>
                <w:sz w:val="24"/>
                <w:szCs w:val="24"/>
              </w:rPr>
              <w:t xml:space="preserve"> final approval of the CSCoC consolidation application.  The Executive Committee may </w:t>
            </w:r>
            <w:r>
              <w:rPr>
                <w:sz w:val="24"/>
                <w:szCs w:val="24"/>
              </w:rPr>
              <w:t xml:space="preserve">also </w:t>
            </w:r>
            <w:r w:rsidRPr="00977441">
              <w:rPr>
                <w:sz w:val="24"/>
                <w:szCs w:val="24"/>
              </w:rPr>
              <w:t>form ad hoc committees to complete specific tasks</w:t>
            </w:r>
            <w:r>
              <w:rPr>
                <w:sz w:val="24"/>
                <w:szCs w:val="24"/>
              </w:rPr>
              <w:t>.</w:t>
            </w:r>
          </w:p>
        </w:tc>
      </w:tr>
      <w:tr w:rsidR="00BF4555" w:rsidRPr="00675A37" w14:paraId="6324A804" w14:textId="77777777" w:rsidTr="00BF4555">
        <w:trPr>
          <w:jc w:val="center"/>
        </w:trPr>
        <w:tc>
          <w:tcPr>
            <w:tcW w:w="2459" w:type="dxa"/>
          </w:tcPr>
          <w:p w14:paraId="22E61F9A" w14:textId="77777777" w:rsidR="00BF4555" w:rsidRPr="00675A37" w:rsidRDefault="00BF4555" w:rsidP="00BF4555">
            <w:pPr>
              <w:spacing w:before="60" w:after="60"/>
              <w:rPr>
                <w:b/>
                <w:bCs/>
              </w:rPr>
            </w:pPr>
            <w:r w:rsidRPr="00675A37">
              <w:rPr>
                <w:b/>
                <w:bCs/>
              </w:rPr>
              <w:t>Organization</w:t>
            </w:r>
          </w:p>
        </w:tc>
        <w:tc>
          <w:tcPr>
            <w:tcW w:w="1854" w:type="dxa"/>
          </w:tcPr>
          <w:p w14:paraId="715724DE" w14:textId="77777777" w:rsidR="00BF4555" w:rsidRPr="00675A37" w:rsidRDefault="00BF4555" w:rsidP="00BF4555">
            <w:pPr>
              <w:spacing w:before="60" w:after="60"/>
              <w:rPr>
                <w:b/>
                <w:bCs/>
              </w:rPr>
            </w:pPr>
            <w:r w:rsidRPr="00675A37">
              <w:rPr>
                <w:b/>
                <w:bCs/>
              </w:rPr>
              <w:t>Name</w:t>
            </w:r>
          </w:p>
        </w:tc>
        <w:tc>
          <w:tcPr>
            <w:tcW w:w="1835" w:type="dxa"/>
          </w:tcPr>
          <w:p w14:paraId="372E5541" w14:textId="77777777" w:rsidR="00BF4555" w:rsidRPr="00675A37" w:rsidRDefault="00BF4555" w:rsidP="00BF4555">
            <w:pPr>
              <w:spacing w:before="60" w:after="60"/>
              <w:rPr>
                <w:b/>
                <w:bCs/>
              </w:rPr>
            </w:pPr>
            <w:r w:rsidRPr="00675A37">
              <w:rPr>
                <w:b/>
                <w:bCs/>
              </w:rPr>
              <w:t>Phone</w:t>
            </w:r>
          </w:p>
        </w:tc>
        <w:tc>
          <w:tcPr>
            <w:tcW w:w="2937" w:type="dxa"/>
          </w:tcPr>
          <w:p w14:paraId="07897B27" w14:textId="77777777" w:rsidR="00BF4555" w:rsidRPr="00675A37" w:rsidRDefault="00BF4555" w:rsidP="00BF4555">
            <w:pPr>
              <w:spacing w:before="60" w:after="60"/>
              <w:rPr>
                <w:b/>
                <w:bCs/>
              </w:rPr>
            </w:pPr>
            <w:r w:rsidRPr="00675A37">
              <w:rPr>
                <w:b/>
                <w:bCs/>
              </w:rPr>
              <w:t>Email</w:t>
            </w:r>
          </w:p>
        </w:tc>
        <w:tc>
          <w:tcPr>
            <w:tcW w:w="1620" w:type="dxa"/>
          </w:tcPr>
          <w:p w14:paraId="40464728" w14:textId="77777777" w:rsidR="00BF4555" w:rsidRPr="00675A37" w:rsidRDefault="00BF4555" w:rsidP="00BF4555">
            <w:pPr>
              <w:spacing w:before="60" w:after="60"/>
              <w:rPr>
                <w:b/>
                <w:bCs/>
              </w:rPr>
            </w:pPr>
            <w:r w:rsidRPr="00675A37">
              <w:rPr>
                <w:b/>
                <w:bCs/>
              </w:rPr>
              <w:t>Membership</w:t>
            </w:r>
          </w:p>
        </w:tc>
      </w:tr>
      <w:tr w:rsidR="00BF4555" w14:paraId="3A931E8B" w14:textId="77777777" w:rsidTr="00BF4555">
        <w:trPr>
          <w:jc w:val="center"/>
        </w:trPr>
        <w:tc>
          <w:tcPr>
            <w:tcW w:w="2459" w:type="dxa"/>
          </w:tcPr>
          <w:p w14:paraId="104E7D2B" w14:textId="77777777" w:rsidR="00BF4555" w:rsidRPr="00551C66" w:rsidRDefault="00BF4555" w:rsidP="00BF4555">
            <w:pPr>
              <w:spacing w:before="60" w:after="60"/>
              <w:rPr>
                <w:rFonts w:cs="Calibri"/>
                <w:color w:val="000000"/>
                <w:sz w:val="18"/>
                <w:szCs w:val="18"/>
              </w:rPr>
            </w:pPr>
            <w:r w:rsidRPr="00551C66">
              <w:rPr>
                <w:rFonts w:cs="Calibri"/>
                <w:color w:val="000000"/>
                <w:sz w:val="18"/>
                <w:szCs w:val="18"/>
              </w:rPr>
              <w:t>Amador County H&amp;HS</w:t>
            </w:r>
          </w:p>
        </w:tc>
        <w:tc>
          <w:tcPr>
            <w:tcW w:w="1854" w:type="dxa"/>
          </w:tcPr>
          <w:p w14:paraId="2E249AB0" w14:textId="77777777" w:rsidR="00BF4555" w:rsidRPr="00551C66" w:rsidRDefault="00BF4555" w:rsidP="00BF4555">
            <w:pPr>
              <w:spacing w:before="60" w:after="60"/>
              <w:rPr>
                <w:sz w:val="18"/>
                <w:szCs w:val="18"/>
              </w:rPr>
            </w:pPr>
            <w:r w:rsidRPr="00551C66">
              <w:rPr>
                <w:sz w:val="18"/>
                <w:szCs w:val="18"/>
              </w:rPr>
              <w:t>James Foley</w:t>
            </w:r>
          </w:p>
          <w:p w14:paraId="4D4F1107" w14:textId="77777777" w:rsidR="00BF4555" w:rsidRPr="00551C66" w:rsidRDefault="00BF4555" w:rsidP="00BF4555">
            <w:pPr>
              <w:spacing w:before="60" w:after="60"/>
              <w:rPr>
                <w:sz w:val="18"/>
                <w:szCs w:val="18"/>
              </w:rPr>
            </w:pPr>
            <w:r w:rsidRPr="00551C66">
              <w:rPr>
                <w:sz w:val="18"/>
                <w:szCs w:val="18"/>
              </w:rPr>
              <w:t>Stephanie Hess</w:t>
            </w:r>
          </w:p>
        </w:tc>
        <w:tc>
          <w:tcPr>
            <w:tcW w:w="1835" w:type="dxa"/>
          </w:tcPr>
          <w:p w14:paraId="6D4D1122" w14:textId="77777777" w:rsidR="00BF4555" w:rsidRPr="00551C66" w:rsidRDefault="00BF4555" w:rsidP="00BF4555">
            <w:pPr>
              <w:spacing w:before="60" w:after="60"/>
              <w:rPr>
                <w:sz w:val="18"/>
                <w:szCs w:val="18"/>
              </w:rPr>
            </w:pPr>
            <w:r w:rsidRPr="00551C66">
              <w:rPr>
                <w:sz w:val="18"/>
                <w:szCs w:val="18"/>
              </w:rPr>
              <w:t>209-223-6625</w:t>
            </w:r>
          </w:p>
          <w:p w14:paraId="40972C27" w14:textId="77777777" w:rsidR="00BF4555" w:rsidRPr="00551C66" w:rsidRDefault="00BF4555" w:rsidP="00BF4555">
            <w:pPr>
              <w:spacing w:before="60" w:after="60"/>
              <w:rPr>
                <w:sz w:val="18"/>
                <w:szCs w:val="18"/>
              </w:rPr>
            </w:pPr>
            <w:r w:rsidRPr="00551C66">
              <w:rPr>
                <w:sz w:val="18"/>
                <w:szCs w:val="18"/>
              </w:rPr>
              <w:t>209-223-6308</w:t>
            </w:r>
          </w:p>
        </w:tc>
        <w:tc>
          <w:tcPr>
            <w:tcW w:w="2937" w:type="dxa"/>
          </w:tcPr>
          <w:p w14:paraId="0285B61A" w14:textId="77777777" w:rsidR="00BF4555" w:rsidRPr="00551C66" w:rsidRDefault="00344939" w:rsidP="00BF4555">
            <w:pPr>
              <w:spacing w:before="60" w:after="60"/>
              <w:rPr>
                <w:sz w:val="18"/>
                <w:szCs w:val="18"/>
              </w:rPr>
            </w:pPr>
            <w:hyperlink r:id="rId10" w:history="1">
              <w:r w:rsidR="00BF4555" w:rsidRPr="00551C66">
                <w:rPr>
                  <w:rStyle w:val="Hyperlink"/>
                  <w:sz w:val="18"/>
                  <w:szCs w:val="18"/>
                </w:rPr>
                <w:t>jfoley@amadorgov.org</w:t>
              </w:r>
            </w:hyperlink>
          </w:p>
          <w:p w14:paraId="5EA7C66E" w14:textId="77777777" w:rsidR="00BF4555" w:rsidRPr="00551C66" w:rsidRDefault="00344939" w:rsidP="00BF4555">
            <w:pPr>
              <w:spacing w:before="60" w:after="60"/>
              <w:rPr>
                <w:sz w:val="18"/>
                <w:szCs w:val="18"/>
              </w:rPr>
            </w:pPr>
            <w:hyperlink r:id="rId11" w:history="1">
              <w:r w:rsidR="00BF4555" w:rsidRPr="00551C66">
                <w:rPr>
                  <w:rStyle w:val="Hyperlink"/>
                  <w:sz w:val="18"/>
                  <w:szCs w:val="18"/>
                </w:rPr>
                <w:t>shess@amadorgov.org</w:t>
              </w:r>
            </w:hyperlink>
            <w:r w:rsidR="00BF4555" w:rsidRPr="00551C66">
              <w:rPr>
                <w:sz w:val="18"/>
                <w:szCs w:val="18"/>
              </w:rPr>
              <w:t xml:space="preserve"> </w:t>
            </w:r>
          </w:p>
        </w:tc>
        <w:tc>
          <w:tcPr>
            <w:tcW w:w="1620" w:type="dxa"/>
          </w:tcPr>
          <w:p w14:paraId="657452A3" w14:textId="77777777" w:rsidR="00BF4555" w:rsidRPr="00551C66" w:rsidRDefault="00BF4555" w:rsidP="00BF4555">
            <w:pPr>
              <w:spacing w:before="60" w:after="60"/>
              <w:rPr>
                <w:sz w:val="18"/>
                <w:szCs w:val="18"/>
              </w:rPr>
            </w:pPr>
            <w:r w:rsidRPr="00551C66">
              <w:rPr>
                <w:sz w:val="18"/>
                <w:szCs w:val="18"/>
              </w:rPr>
              <w:t>Board</w:t>
            </w:r>
          </w:p>
        </w:tc>
      </w:tr>
      <w:tr w:rsidR="00BF4555" w14:paraId="74B3BE15" w14:textId="77777777" w:rsidTr="00BF4555">
        <w:trPr>
          <w:jc w:val="center"/>
        </w:trPr>
        <w:tc>
          <w:tcPr>
            <w:tcW w:w="2459" w:type="dxa"/>
          </w:tcPr>
          <w:p w14:paraId="3907807B" w14:textId="77777777" w:rsidR="00BF4555" w:rsidRPr="00551C66" w:rsidRDefault="00BF4555" w:rsidP="00BF4555">
            <w:pPr>
              <w:spacing w:before="60" w:after="60"/>
              <w:rPr>
                <w:sz w:val="18"/>
                <w:szCs w:val="18"/>
              </w:rPr>
            </w:pPr>
            <w:r w:rsidRPr="00551C66">
              <w:rPr>
                <w:sz w:val="18"/>
                <w:szCs w:val="18"/>
              </w:rPr>
              <w:t>ATCAA</w:t>
            </w:r>
          </w:p>
        </w:tc>
        <w:tc>
          <w:tcPr>
            <w:tcW w:w="1854" w:type="dxa"/>
          </w:tcPr>
          <w:p w14:paraId="6FD8BB2F" w14:textId="77777777" w:rsidR="00BF4555" w:rsidRPr="00551C66" w:rsidRDefault="00BF4555" w:rsidP="00BF4555">
            <w:pPr>
              <w:spacing w:before="60" w:after="60"/>
              <w:rPr>
                <w:sz w:val="18"/>
                <w:szCs w:val="18"/>
              </w:rPr>
            </w:pPr>
            <w:r w:rsidRPr="00551C66">
              <w:rPr>
                <w:sz w:val="18"/>
                <w:szCs w:val="18"/>
              </w:rPr>
              <w:t>Denise Cloward</w:t>
            </w:r>
          </w:p>
          <w:p w14:paraId="6891E55F" w14:textId="77777777" w:rsidR="00BF4555" w:rsidRPr="00551C66" w:rsidRDefault="00BF4555" w:rsidP="00BF4555">
            <w:pPr>
              <w:spacing w:before="60" w:after="60"/>
              <w:rPr>
                <w:sz w:val="18"/>
                <w:szCs w:val="18"/>
              </w:rPr>
            </w:pPr>
            <w:r w:rsidRPr="00551C66">
              <w:rPr>
                <w:sz w:val="18"/>
                <w:szCs w:val="18"/>
              </w:rPr>
              <w:t>Sandra Sturzenacker</w:t>
            </w:r>
          </w:p>
        </w:tc>
        <w:tc>
          <w:tcPr>
            <w:tcW w:w="1835" w:type="dxa"/>
          </w:tcPr>
          <w:p w14:paraId="40194B8C" w14:textId="77777777" w:rsidR="00BF4555" w:rsidRPr="00551C66" w:rsidRDefault="00BF4555" w:rsidP="00BF4555">
            <w:pPr>
              <w:spacing w:before="60" w:after="60"/>
              <w:rPr>
                <w:sz w:val="18"/>
                <w:szCs w:val="18"/>
              </w:rPr>
            </w:pPr>
            <w:r w:rsidRPr="00551C66">
              <w:rPr>
                <w:sz w:val="18"/>
                <w:szCs w:val="18"/>
              </w:rPr>
              <w:t>209-223-1485 x263</w:t>
            </w:r>
          </w:p>
          <w:p w14:paraId="25741220" w14:textId="77777777" w:rsidR="00BF4555" w:rsidRPr="00551C66"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tc>
        <w:tc>
          <w:tcPr>
            <w:tcW w:w="2937" w:type="dxa"/>
          </w:tcPr>
          <w:p w14:paraId="70E82E6A" w14:textId="77777777" w:rsidR="00BF4555" w:rsidRPr="00551C66" w:rsidRDefault="00344939" w:rsidP="00BF4555">
            <w:pPr>
              <w:spacing w:before="60" w:after="60"/>
              <w:rPr>
                <w:sz w:val="18"/>
                <w:szCs w:val="18"/>
              </w:rPr>
            </w:pPr>
            <w:hyperlink r:id="rId12" w:history="1">
              <w:r w:rsidR="00BF4555" w:rsidRPr="00551C66">
                <w:rPr>
                  <w:rStyle w:val="Hyperlink"/>
                  <w:sz w:val="18"/>
                  <w:szCs w:val="18"/>
                </w:rPr>
                <w:t>dcloward@atcaa.org</w:t>
              </w:r>
            </w:hyperlink>
          </w:p>
          <w:p w14:paraId="16497BB7" w14:textId="77777777" w:rsidR="00BF4555" w:rsidRPr="00551C66" w:rsidRDefault="00344939" w:rsidP="00BF4555">
            <w:pPr>
              <w:spacing w:before="60" w:after="60"/>
              <w:rPr>
                <w:sz w:val="18"/>
                <w:szCs w:val="18"/>
              </w:rPr>
            </w:pPr>
            <w:hyperlink r:id="rId13" w:history="1">
              <w:r w:rsidR="00BF4555" w:rsidRPr="00551C66">
                <w:rPr>
                  <w:rStyle w:val="Hyperlink"/>
                  <w:sz w:val="18"/>
                  <w:szCs w:val="18"/>
                </w:rPr>
                <w:t>ssturzenacker@atcaa.org</w:t>
              </w:r>
            </w:hyperlink>
            <w:r w:rsidR="00BF4555" w:rsidRPr="00551C66">
              <w:rPr>
                <w:sz w:val="18"/>
                <w:szCs w:val="18"/>
              </w:rPr>
              <w:t xml:space="preserve"> </w:t>
            </w:r>
          </w:p>
        </w:tc>
        <w:tc>
          <w:tcPr>
            <w:tcW w:w="1620" w:type="dxa"/>
          </w:tcPr>
          <w:p w14:paraId="1C1BE1D7" w14:textId="77777777" w:rsidR="00BF4555" w:rsidRPr="00551C66" w:rsidRDefault="00BF4555" w:rsidP="00BF4555">
            <w:pPr>
              <w:spacing w:before="60" w:after="60"/>
              <w:rPr>
                <w:sz w:val="18"/>
                <w:szCs w:val="18"/>
              </w:rPr>
            </w:pPr>
            <w:r w:rsidRPr="00551C66">
              <w:rPr>
                <w:sz w:val="18"/>
                <w:szCs w:val="18"/>
              </w:rPr>
              <w:t>Board</w:t>
            </w:r>
          </w:p>
        </w:tc>
      </w:tr>
      <w:tr w:rsidR="00BF4555" w14:paraId="1DD770B0" w14:textId="77777777" w:rsidTr="00BF4555">
        <w:trPr>
          <w:jc w:val="center"/>
        </w:trPr>
        <w:tc>
          <w:tcPr>
            <w:tcW w:w="2459" w:type="dxa"/>
          </w:tcPr>
          <w:p w14:paraId="2E9028B0" w14:textId="77777777" w:rsidR="00BF4555" w:rsidRPr="00551C66" w:rsidRDefault="00BF4555" w:rsidP="00BF4555">
            <w:pPr>
              <w:spacing w:before="60" w:after="60"/>
              <w:rPr>
                <w:sz w:val="18"/>
                <w:szCs w:val="18"/>
              </w:rPr>
            </w:pPr>
            <w:r w:rsidRPr="00551C66">
              <w:rPr>
                <w:sz w:val="18"/>
                <w:szCs w:val="18"/>
              </w:rPr>
              <w:t>Berkeley Food HP - Roads Home Program</w:t>
            </w:r>
          </w:p>
        </w:tc>
        <w:tc>
          <w:tcPr>
            <w:tcW w:w="1854" w:type="dxa"/>
          </w:tcPr>
          <w:p w14:paraId="6B75A18E" w14:textId="77777777" w:rsidR="00BF4555" w:rsidRPr="00551C66" w:rsidRDefault="00BF4555" w:rsidP="00BF4555">
            <w:pPr>
              <w:spacing w:before="60" w:after="60"/>
              <w:rPr>
                <w:sz w:val="18"/>
                <w:szCs w:val="18"/>
              </w:rPr>
            </w:pPr>
            <w:r w:rsidRPr="00551C66">
              <w:rPr>
                <w:sz w:val="18"/>
                <w:szCs w:val="18"/>
              </w:rPr>
              <w:t>Stephen Martin</w:t>
            </w:r>
          </w:p>
          <w:p w14:paraId="1AC3B894" w14:textId="77777777" w:rsidR="00BF4555" w:rsidRPr="00551C66" w:rsidRDefault="00BF4555" w:rsidP="00BF4555">
            <w:pPr>
              <w:spacing w:before="60" w:after="60"/>
              <w:rPr>
                <w:sz w:val="18"/>
                <w:szCs w:val="18"/>
              </w:rPr>
            </w:pPr>
            <w:r w:rsidRPr="00551C66">
              <w:rPr>
                <w:sz w:val="18"/>
                <w:szCs w:val="18"/>
              </w:rPr>
              <w:t>Kim Garrett</w:t>
            </w:r>
          </w:p>
        </w:tc>
        <w:tc>
          <w:tcPr>
            <w:tcW w:w="1835" w:type="dxa"/>
          </w:tcPr>
          <w:p w14:paraId="618CC022" w14:textId="77777777" w:rsidR="00BF4555" w:rsidRPr="00551C66" w:rsidRDefault="00BF4555" w:rsidP="00BF4555">
            <w:pPr>
              <w:spacing w:before="60" w:after="60"/>
              <w:rPr>
                <w:sz w:val="18"/>
                <w:szCs w:val="18"/>
              </w:rPr>
            </w:pPr>
            <w:r w:rsidRPr="00551C66">
              <w:rPr>
                <w:sz w:val="18"/>
                <w:szCs w:val="18"/>
              </w:rPr>
              <w:t>503-421-3378</w:t>
            </w:r>
          </w:p>
          <w:p w14:paraId="6FB3C54B" w14:textId="77777777" w:rsidR="00BF4555" w:rsidRPr="00551C66" w:rsidRDefault="00BF4555" w:rsidP="00BF4555">
            <w:pPr>
              <w:spacing w:before="60" w:after="60"/>
              <w:rPr>
                <w:sz w:val="18"/>
                <w:szCs w:val="18"/>
              </w:rPr>
            </w:pPr>
            <w:r w:rsidRPr="00551C66">
              <w:rPr>
                <w:sz w:val="18"/>
                <w:szCs w:val="18"/>
              </w:rPr>
              <w:t>209-770-5464</w:t>
            </w:r>
          </w:p>
        </w:tc>
        <w:tc>
          <w:tcPr>
            <w:tcW w:w="2937" w:type="dxa"/>
          </w:tcPr>
          <w:p w14:paraId="5EA4D27E" w14:textId="77777777" w:rsidR="00BF4555" w:rsidRPr="00551C66" w:rsidRDefault="00344939" w:rsidP="00BF4555">
            <w:pPr>
              <w:spacing w:before="60" w:after="60"/>
              <w:rPr>
                <w:sz w:val="18"/>
                <w:szCs w:val="18"/>
              </w:rPr>
            </w:pPr>
            <w:hyperlink r:id="rId14" w:history="1">
              <w:r w:rsidR="00BF4555" w:rsidRPr="00551C66">
                <w:rPr>
                  <w:rStyle w:val="Hyperlink"/>
                  <w:sz w:val="18"/>
                  <w:szCs w:val="18"/>
                </w:rPr>
                <w:t>smartin@bfhp.org</w:t>
              </w:r>
            </w:hyperlink>
          </w:p>
          <w:p w14:paraId="742C1C8A" w14:textId="77777777" w:rsidR="00BF4555" w:rsidRPr="00551C66" w:rsidRDefault="00344939" w:rsidP="00BF4555">
            <w:pPr>
              <w:spacing w:before="60" w:after="60"/>
              <w:rPr>
                <w:sz w:val="18"/>
                <w:szCs w:val="18"/>
              </w:rPr>
            </w:pPr>
            <w:hyperlink r:id="rId15" w:history="1">
              <w:r w:rsidR="00BF4555" w:rsidRPr="00551C66">
                <w:rPr>
                  <w:rStyle w:val="Hyperlink"/>
                  <w:sz w:val="18"/>
                  <w:szCs w:val="18"/>
                </w:rPr>
                <w:t>kgarrett@bfhp.org</w:t>
              </w:r>
            </w:hyperlink>
            <w:r w:rsidR="00BF4555" w:rsidRPr="00551C66">
              <w:rPr>
                <w:sz w:val="18"/>
                <w:szCs w:val="18"/>
              </w:rPr>
              <w:t xml:space="preserve"> </w:t>
            </w:r>
          </w:p>
        </w:tc>
        <w:tc>
          <w:tcPr>
            <w:tcW w:w="1620" w:type="dxa"/>
          </w:tcPr>
          <w:p w14:paraId="5B4FC222" w14:textId="77777777" w:rsidR="00BF4555" w:rsidRPr="00551C66" w:rsidRDefault="00BF4555" w:rsidP="00BF4555">
            <w:pPr>
              <w:spacing w:before="60" w:after="60"/>
              <w:rPr>
                <w:sz w:val="18"/>
                <w:szCs w:val="18"/>
              </w:rPr>
            </w:pPr>
            <w:r w:rsidRPr="00551C66">
              <w:rPr>
                <w:sz w:val="18"/>
                <w:szCs w:val="18"/>
              </w:rPr>
              <w:t>Board</w:t>
            </w:r>
          </w:p>
        </w:tc>
      </w:tr>
      <w:tr w:rsidR="00BF4555" w14:paraId="424B3D7C" w14:textId="77777777" w:rsidTr="00BF4555">
        <w:trPr>
          <w:jc w:val="center"/>
        </w:trPr>
        <w:tc>
          <w:tcPr>
            <w:tcW w:w="2459" w:type="dxa"/>
          </w:tcPr>
          <w:p w14:paraId="6D0ADDB6" w14:textId="77777777" w:rsidR="00BF4555" w:rsidRPr="00A16425" w:rsidRDefault="00BF4555" w:rsidP="00BF4555">
            <w:pPr>
              <w:spacing w:before="60" w:after="60"/>
              <w:rPr>
                <w:sz w:val="18"/>
                <w:szCs w:val="18"/>
              </w:rPr>
            </w:pPr>
            <w:r w:rsidRPr="00A16425">
              <w:rPr>
                <w:sz w:val="18"/>
                <w:szCs w:val="18"/>
              </w:rPr>
              <w:t>Calaveras H&amp;HS</w:t>
            </w:r>
          </w:p>
        </w:tc>
        <w:tc>
          <w:tcPr>
            <w:tcW w:w="1854" w:type="dxa"/>
          </w:tcPr>
          <w:p w14:paraId="54E87DC9" w14:textId="77777777" w:rsidR="00BF4555" w:rsidRPr="00A16425" w:rsidRDefault="00BF4555" w:rsidP="00BF4555">
            <w:pPr>
              <w:spacing w:before="60" w:after="60"/>
              <w:rPr>
                <w:sz w:val="18"/>
                <w:szCs w:val="18"/>
              </w:rPr>
            </w:pPr>
            <w:r w:rsidRPr="00A16425">
              <w:rPr>
                <w:sz w:val="18"/>
                <w:szCs w:val="18"/>
              </w:rPr>
              <w:t>Kristin Stranger</w:t>
            </w:r>
          </w:p>
          <w:p w14:paraId="762E6CCC" w14:textId="77777777" w:rsidR="00BF4555" w:rsidRPr="00A16425" w:rsidRDefault="00BF4555" w:rsidP="00BF4555">
            <w:pPr>
              <w:spacing w:before="60" w:after="60"/>
              <w:rPr>
                <w:sz w:val="18"/>
                <w:szCs w:val="18"/>
              </w:rPr>
            </w:pPr>
            <w:r w:rsidRPr="00A16425">
              <w:rPr>
                <w:sz w:val="18"/>
                <w:szCs w:val="18"/>
              </w:rPr>
              <w:t>Lee Kimball</w:t>
            </w:r>
          </w:p>
        </w:tc>
        <w:tc>
          <w:tcPr>
            <w:tcW w:w="1835" w:type="dxa"/>
          </w:tcPr>
          <w:p w14:paraId="6E10B3B6" w14:textId="77777777" w:rsidR="00BF4555" w:rsidRPr="00A16425" w:rsidRDefault="00BF4555" w:rsidP="00BF4555">
            <w:pPr>
              <w:spacing w:before="60" w:after="60"/>
              <w:rPr>
                <w:sz w:val="18"/>
                <w:szCs w:val="18"/>
              </w:rPr>
            </w:pPr>
            <w:r w:rsidRPr="00A16425">
              <w:rPr>
                <w:sz w:val="18"/>
                <w:szCs w:val="18"/>
              </w:rPr>
              <w:t>707-754-6445</w:t>
            </w:r>
          </w:p>
          <w:p w14:paraId="11CB32A6" w14:textId="77777777" w:rsidR="00BF4555" w:rsidRPr="00A16425" w:rsidRDefault="00BF4555" w:rsidP="00BF4555">
            <w:pPr>
              <w:spacing w:before="60" w:after="60"/>
              <w:rPr>
                <w:sz w:val="18"/>
                <w:szCs w:val="18"/>
              </w:rPr>
            </w:pPr>
            <w:r w:rsidRPr="00A16425">
              <w:rPr>
                <w:sz w:val="18"/>
                <w:szCs w:val="18"/>
              </w:rPr>
              <w:t>209-754-6734</w:t>
            </w:r>
          </w:p>
        </w:tc>
        <w:tc>
          <w:tcPr>
            <w:tcW w:w="2937" w:type="dxa"/>
          </w:tcPr>
          <w:p w14:paraId="3B62C294" w14:textId="77777777" w:rsidR="00BF4555" w:rsidRPr="00A16425" w:rsidRDefault="00344939" w:rsidP="00BF4555">
            <w:pPr>
              <w:spacing w:before="60" w:after="60"/>
              <w:rPr>
                <w:sz w:val="18"/>
                <w:szCs w:val="18"/>
              </w:rPr>
            </w:pPr>
            <w:hyperlink r:id="rId16" w:history="1">
              <w:r w:rsidR="00BF4555" w:rsidRPr="00A16425">
                <w:rPr>
                  <w:rStyle w:val="Hyperlink"/>
                  <w:sz w:val="18"/>
                  <w:szCs w:val="18"/>
                </w:rPr>
                <w:t>kstranger@co.calaveras.ca.us</w:t>
              </w:r>
            </w:hyperlink>
            <w:r w:rsidR="00BF4555" w:rsidRPr="00A16425">
              <w:rPr>
                <w:sz w:val="18"/>
                <w:szCs w:val="18"/>
              </w:rPr>
              <w:t xml:space="preserve"> </w:t>
            </w:r>
          </w:p>
          <w:p w14:paraId="56CF6B0D" w14:textId="77777777" w:rsidR="00BF4555" w:rsidRPr="00A16425" w:rsidRDefault="00344939" w:rsidP="00BF4555">
            <w:pPr>
              <w:spacing w:before="60" w:after="60"/>
              <w:rPr>
                <w:sz w:val="18"/>
                <w:szCs w:val="18"/>
              </w:rPr>
            </w:pPr>
            <w:hyperlink r:id="rId17" w:history="1">
              <w:r w:rsidR="00BF4555" w:rsidRPr="00A16425">
                <w:rPr>
                  <w:rStyle w:val="Hyperlink"/>
                  <w:sz w:val="18"/>
                  <w:szCs w:val="18"/>
                </w:rPr>
                <w:t>lkimball@co.calaveras.ca.us</w:t>
              </w:r>
            </w:hyperlink>
            <w:r w:rsidR="00BF4555" w:rsidRPr="00A16425">
              <w:rPr>
                <w:sz w:val="18"/>
                <w:szCs w:val="18"/>
              </w:rPr>
              <w:t xml:space="preserve"> </w:t>
            </w:r>
          </w:p>
        </w:tc>
        <w:tc>
          <w:tcPr>
            <w:tcW w:w="1620" w:type="dxa"/>
          </w:tcPr>
          <w:p w14:paraId="6E4AAFE8" w14:textId="77777777" w:rsidR="00BF4555" w:rsidRPr="00A16425" w:rsidRDefault="00BF4555" w:rsidP="00BF4555">
            <w:pPr>
              <w:spacing w:before="60" w:after="60"/>
              <w:rPr>
                <w:sz w:val="18"/>
                <w:szCs w:val="18"/>
              </w:rPr>
            </w:pPr>
            <w:r w:rsidRPr="00A16425">
              <w:rPr>
                <w:sz w:val="18"/>
                <w:szCs w:val="18"/>
              </w:rPr>
              <w:t>Board</w:t>
            </w:r>
          </w:p>
        </w:tc>
      </w:tr>
      <w:tr w:rsidR="00BF4555" w14:paraId="4A8EDDC2" w14:textId="77777777" w:rsidTr="00BF4555">
        <w:trPr>
          <w:jc w:val="center"/>
        </w:trPr>
        <w:tc>
          <w:tcPr>
            <w:tcW w:w="2459" w:type="dxa"/>
          </w:tcPr>
          <w:p w14:paraId="5B828E98" w14:textId="77777777" w:rsidR="00BF4555" w:rsidRPr="00A16425" w:rsidRDefault="00BF4555" w:rsidP="00BF4555">
            <w:pPr>
              <w:spacing w:before="60" w:after="60"/>
              <w:rPr>
                <w:sz w:val="18"/>
                <w:szCs w:val="18"/>
              </w:rPr>
            </w:pPr>
            <w:r>
              <w:rPr>
                <w:sz w:val="18"/>
                <w:szCs w:val="18"/>
              </w:rPr>
              <w:t>CMCAA</w:t>
            </w:r>
          </w:p>
        </w:tc>
        <w:tc>
          <w:tcPr>
            <w:tcW w:w="1854" w:type="dxa"/>
          </w:tcPr>
          <w:p w14:paraId="3AA5412C" w14:textId="77777777" w:rsidR="00BF4555" w:rsidRPr="00A16425" w:rsidRDefault="00BF4555" w:rsidP="00BF4555">
            <w:pPr>
              <w:spacing w:before="60" w:after="60"/>
              <w:rPr>
                <w:sz w:val="18"/>
                <w:szCs w:val="18"/>
              </w:rPr>
            </w:pPr>
            <w:r>
              <w:rPr>
                <w:sz w:val="18"/>
                <w:szCs w:val="18"/>
              </w:rPr>
              <w:t>Staci Johnston</w:t>
            </w:r>
          </w:p>
        </w:tc>
        <w:tc>
          <w:tcPr>
            <w:tcW w:w="1835" w:type="dxa"/>
          </w:tcPr>
          <w:p w14:paraId="70C21AA9" w14:textId="77777777" w:rsidR="00BF4555" w:rsidRPr="00A16425" w:rsidRDefault="00BF4555" w:rsidP="00BF4555">
            <w:pPr>
              <w:spacing w:before="60" w:after="60"/>
              <w:rPr>
                <w:sz w:val="18"/>
                <w:szCs w:val="18"/>
              </w:rPr>
            </w:pPr>
            <w:r>
              <w:rPr>
                <w:sz w:val="18"/>
                <w:szCs w:val="18"/>
              </w:rPr>
              <w:t>209-754-6054</w:t>
            </w:r>
          </w:p>
        </w:tc>
        <w:tc>
          <w:tcPr>
            <w:tcW w:w="2937" w:type="dxa"/>
          </w:tcPr>
          <w:p w14:paraId="6185B1E4" w14:textId="77777777" w:rsidR="00BF4555" w:rsidRPr="004E4821" w:rsidRDefault="00344939" w:rsidP="00BF4555">
            <w:pPr>
              <w:spacing w:before="60" w:after="60"/>
              <w:rPr>
                <w:sz w:val="18"/>
                <w:szCs w:val="18"/>
              </w:rPr>
            </w:pPr>
            <w:hyperlink r:id="rId18" w:history="1">
              <w:r w:rsidR="00BF4555" w:rsidRPr="002A6740">
                <w:rPr>
                  <w:rStyle w:val="Hyperlink"/>
                  <w:sz w:val="18"/>
                  <w:szCs w:val="18"/>
                </w:rPr>
                <w:t>sjohnston@co.calaveras.ca.us</w:t>
              </w:r>
            </w:hyperlink>
            <w:r w:rsidR="00BF4555">
              <w:rPr>
                <w:sz w:val="18"/>
                <w:szCs w:val="18"/>
              </w:rPr>
              <w:t xml:space="preserve"> </w:t>
            </w:r>
          </w:p>
        </w:tc>
        <w:tc>
          <w:tcPr>
            <w:tcW w:w="1620" w:type="dxa"/>
          </w:tcPr>
          <w:p w14:paraId="61065244" w14:textId="77777777" w:rsidR="00BF4555" w:rsidRPr="00440B20" w:rsidRDefault="00BF4555" w:rsidP="00BF4555">
            <w:pPr>
              <w:spacing w:before="60" w:after="60"/>
              <w:rPr>
                <w:sz w:val="18"/>
                <w:szCs w:val="18"/>
              </w:rPr>
            </w:pPr>
            <w:r w:rsidRPr="00440B20">
              <w:rPr>
                <w:sz w:val="18"/>
                <w:szCs w:val="18"/>
              </w:rPr>
              <w:t>Board</w:t>
            </w:r>
          </w:p>
        </w:tc>
      </w:tr>
      <w:tr w:rsidR="00BF4555" w14:paraId="432920FA" w14:textId="77777777" w:rsidTr="00BF4555">
        <w:trPr>
          <w:jc w:val="center"/>
        </w:trPr>
        <w:tc>
          <w:tcPr>
            <w:tcW w:w="2459" w:type="dxa"/>
          </w:tcPr>
          <w:p w14:paraId="65DE3A42"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Mariposa County H&amp;HS</w:t>
            </w:r>
          </w:p>
        </w:tc>
        <w:tc>
          <w:tcPr>
            <w:tcW w:w="1854" w:type="dxa"/>
          </w:tcPr>
          <w:p w14:paraId="196DED91" w14:textId="77777777" w:rsidR="00BF4555" w:rsidRPr="00A16425" w:rsidRDefault="00BF4555" w:rsidP="00BF4555">
            <w:pPr>
              <w:spacing w:before="60" w:after="60"/>
              <w:rPr>
                <w:sz w:val="18"/>
                <w:szCs w:val="18"/>
              </w:rPr>
            </w:pPr>
            <w:r w:rsidRPr="00A16425">
              <w:rPr>
                <w:sz w:val="18"/>
                <w:szCs w:val="18"/>
              </w:rPr>
              <w:t>Chevon Kothari</w:t>
            </w:r>
          </w:p>
          <w:p w14:paraId="293F8342" w14:textId="77777777" w:rsidR="00BF4555" w:rsidRPr="00A16425" w:rsidRDefault="00BF4555" w:rsidP="00BF4555">
            <w:pPr>
              <w:spacing w:before="60" w:after="60"/>
              <w:rPr>
                <w:sz w:val="18"/>
                <w:szCs w:val="18"/>
              </w:rPr>
            </w:pPr>
            <w:r w:rsidRPr="00A16425">
              <w:rPr>
                <w:sz w:val="18"/>
                <w:szCs w:val="18"/>
              </w:rPr>
              <w:t>Katie Cotter</w:t>
            </w:r>
          </w:p>
        </w:tc>
        <w:tc>
          <w:tcPr>
            <w:tcW w:w="1835" w:type="dxa"/>
          </w:tcPr>
          <w:p w14:paraId="049B3B92" w14:textId="77777777" w:rsidR="00BF4555" w:rsidRPr="00A16425" w:rsidRDefault="00BF4555" w:rsidP="00BF4555">
            <w:pPr>
              <w:spacing w:before="60" w:after="60"/>
              <w:rPr>
                <w:sz w:val="18"/>
                <w:szCs w:val="18"/>
              </w:rPr>
            </w:pPr>
            <w:r w:rsidRPr="00A16425">
              <w:rPr>
                <w:sz w:val="18"/>
                <w:szCs w:val="18"/>
              </w:rPr>
              <w:t>209-966-2000</w:t>
            </w:r>
          </w:p>
        </w:tc>
        <w:tc>
          <w:tcPr>
            <w:tcW w:w="2937" w:type="dxa"/>
          </w:tcPr>
          <w:p w14:paraId="5248F32E" w14:textId="77777777" w:rsidR="00BF4555" w:rsidRPr="00A16425" w:rsidRDefault="00344939" w:rsidP="00BF4555">
            <w:pPr>
              <w:spacing w:before="60" w:after="60"/>
              <w:rPr>
                <w:sz w:val="18"/>
                <w:szCs w:val="18"/>
              </w:rPr>
            </w:pPr>
            <w:hyperlink r:id="rId19" w:history="1">
              <w:r w:rsidR="00BF4555" w:rsidRPr="00A16425">
                <w:rPr>
                  <w:rStyle w:val="Hyperlink"/>
                  <w:sz w:val="18"/>
                  <w:szCs w:val="18"/>
                </w:rPr>
                <w:t>ckothari@mariposahsc.org</w:t>
              </w:r>
            </w:hyperlink>
          </w:p>
          <w:p w14:paraId="53A60CD1" w14:textId="77777777" w:rsidR="00BF4555" w:rsidRPr="00A16425" w:rsidRDefault="00344939" w:rsidP="00BF4555">
            <w:pPr>
              <w:spacing w:before="60" w:after="60"/>
              <w:rPr>
                <w:sz w:val="18"/>
                <w:szCs w:val="18"/>
              </w:rPr>
            </w:pPr>
            <w:hyperlink r:id="rId20" w:history="1">
              <w:r w:rsidR="00BF4555" w:rsidRPr="00A16425">
                <w:rPr>
                  <w:rStyle w:val="Hyperlink"/>
                  <w:sz w:val="18"/>
                  <w:szCs w:val="18"/>
                </w:rPr>
                <w:t>kcotter@mariposahas.org</w:t>
              </w:r>
            </w:hyperlink>
            <w:r w:rsidR="00BF4555" w:rsidRPr="00A16425">
              <w:rPr>
                <w:sz w:val="18"/>
                <w:szCs w:val="18"/>
              </w:rPr>
              <w:t xml:space="preserve"> </w:t>
            </w:r>
          </w:p>
        </w:tc>
        <w:tc>
          <w:tcPr>
            <w:tcW w:w="1620" w:type="dxa"/>
          </w:tcPr>
          <w:p w14:paraId="2446975A" w14:textId="77777777" w:rsidR="00BF4555" w:rsidRPr="00440B20" w:rsidRDefault="00BF4555" w:rsidP="00BF4555">
            <w:pPr>
              <w:spacing w:before="60" w:after="60"/>
              <w:rPr>
                <w:sz w:val="18"/>
                <w:szCs w:val="18"/>
              </w:rPr>
            </w:pPr>
            <w:r w:rsidRPr="00440B20">
              <w:rPr>
                <w:sz w:val="18"/>
                <w:szCs w:val="18"/>
              </w:rPr>
              <w:t>Board</w:t>
            </w:r>
          </w:p>
        </w:tc>
      </w:tr>
      <w:tr w:rsidR="00BF4555" w14:paraId="428857A8" w14:textId="77777777" w:rsidTr="00BF4555">
        <w:trPr>
          <w:jc w:val="center"/>
        </w:trPr>
        <w:tc>
          <w:tcPr>
            <w:tcW w:w="2459" w:type="dxa"/>
          </w:tcPr>
          <w:p w14:paraId="1BE2E306"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Sierra Hope</w:t>
            </w:r>
          </w:p>
        </w:tc>
        <w:tc>
          <w:tcPr>
            <w:tcW w:w="1854" w:type="dxa"/>
          </w:tcPr>
          <w:p w14:paraId="6A2C2C9A" w14:textId="77777777" w:rsidR="00BF4555" w:rsidRPr="00A16425" w:rsidRDefault="00BF4555" w:rsidP="00BF4555">
            <w:pPr>
              <w:spacing w:before="60" w:after="60"/>
              <w:rPr>
                <w:sz w:val="18"/>
                <w:szCs w:val="18"/>
              </w:rPr>
            </w:pPr>
            <w:r w:rsidRPr="00A16425">
              <w:rPr>
                <w:sz w:val="18"/>
                <w:szCs w:val="18"/>
              </w:rPr>
              <w:t>Jerry Cadotte</w:t>
            </w:r>
          </w:p>
          <w:p w14:paraId="3BB7FE77" w14:textId="77777777" w:rsidR="00BF4555" w:rsidRPr="00A16425" w:rsidRDefault="00BF4555" w:rsidP="00BF4555">
            <w:pPr>
              <w:spacing w:before="60" w:after="60"/>
              <w:rPr>
                <w:sz w:val="18"/>
                <w:szCs w:val="18"/>
              </w:rPr>
            </w:pPr>
            <w:r w:rsidRPr="00A16425">
              <w:rPr>
                <w:sz w:val="18"/>
                <w:szCs w:val="18"/>
              </w:rPr>
              <w:t>Nathan Miles</w:t>
            </w:r>
          </w:p>
        </w:tc>
        <w:tc>
          <w:tcPr>
            <w:tcW w:w="1835" w:type="dxa"/>
          </w:tcPr>
          <w:p w14:paraId="1CA9F200" w14:textId="77777777" w:rsidR="00BF4555" w:rsidRPr="00A16425" w:rsidRDefault="00BF4555" w:rsidP="00BF4555">
            <w:pPr>
              <w:spacing w:before="60" w:after="60"/>
              <w:rPr>
                <w:sz w:val="18"/>
                <w:szCs w:val="18"/>
              </w:rPr>
            </w:pPr>
            <w:r w:rsidRPr="00A16425">
              <w:rPr>
                <w:sz w:val="18"/>
                <w:szCs w:val="18"/>
              </w:rPr>
              <w:t>209-736-6792 x305</w:t>
            </w:r>
          </w:p>
          <w:p w14:paraId="3EB5AA83" w14:textId="77777777" w:rsidR="00BF4555" w:rsidRPr="00A16425" w:rsidRDefault="00BF4555" w:rsidP="00BF4555">
            <w:pPr>
              <w:spacing w:before="60" w:after="60"/>
              <w:rPr>
                <w:sz w:val="18"/>
                <w:szCs w:val="18"/>
              </w:rPr>
            </w:pPr>
            <w:r w:rsidRPr="00A16425">
              <w:rPr>
                <w:sz w:val="18"/>
                <w:szCs w:val="18"/>
              </w:rPr>
              <w:t>209-736-6792 x306</w:t>
            </w:r>
          </w:p>
        </w:tc>
        <w:tc>
          <w:tcPr>
            <w:tcW w:w="2937" w:type="dxa"/>
          </w:tcPr>
          <w:p w14:paraId="5A5B4C7D" w14:textId="77777777" w:rsidR="00BF4555" w:rsidRPr="00A16425" w:rsidRDefault="00344939" w:rsidP="00BF4555">
            <w:pPr>
              <w:spacing w:before="60" w:after="60"/>
              <w:rPr>
                <w:sz w:val="18"/>
                <w:szCs w:val="18"/>
              </w:rPr>
            </w:pPr>
            <w:hyperlink r:id="rId21" w:history="1">
              <w:r w:rsidR="00BF4555" w:rsidRPr="00A16425">
                <w:rPr>
                  <w:rStyle w:val="Hyperlink"/>
                  <w:sz w:val="18"/>
                  <w:szCs w:val="18"/>
                </w:rPr>
                <w:t>jerry@sierrahope.org</w:t>
              </w:r>
            </w:hyperlink>
          </w:p>
          <w:p w14:paraId="7B923CA3" w14:textId="77777777" w:rsidR="00BF4555" w:rsidRPr="00A16425" w:rsidRDefault="00344939" w:rsidP="00BF4555">
            <w:pPr>
              <w:spacing w:before="60" w:after="60"/>
              <w:rPr>
                <w:sz w:val="18"/>
                <w:szCs w:val="18"/>
              </w:rPr>
            </w:pPr>
            <w:hyperlink r:id="rId22" w:history="1">
              <w:r w:rsidR="00BF4555" w:rsidRPr="00A16425">
                <w:rPr>
                  <w:rStyle w:val="Hyperlink"/>
                  <w:sz w:val="18"/>
                  <w:szCs w:val="18"/>
                </w:rPr>
                <w:t>nmiles@sierrahope.org</w:t>
              </w:r>
            </w:hyperlink>
            <w:r w:rsidR="00BF4555" w:rsidRPr="00A16425">
              <w:rPr>
                <w:sz w:val="18"/>
                <w:szCs w:val="18"/>
              </w:rPr>
              <w:t xml:space="preserve"> </w:t>
            </w:r>
          </w:p>
        </w:tc>
        <w:tc>
          <w:tcPr>
            <w:tcW w:w="1620" w:type="dxa"/>
          </w:tcPr>
          <w:p w14:paraId="342D2244" w14:textId="77777777" w:rsidR="00BF4555" w:rsidRPr="00440B20" w:rsidRDefault="00BF4555" w:rsidP="00BF4555">
            <w:pPr>
              <w:spacing w:before="60" w:after="60"/>
              <w:rPr>
                <w:sz w:val="18"/>
                <w:szCs w:val="18"/>
              </w:rPr>
            </w:pPr>
            <w:r w:rsidRPr="00440B20">
              <w:rPr>
                <w:sz w:val="18"/>
                <w:szCs w:val="18"/>
              </w:rPr>
              <w:t>Board</w:t>
            </w:r>
          </w:p>
        </w:tc>
      </w:tr>
      <w:tr w:rsidR="00BF4555" w14:paraId="3BF592C7" w14:textId="77777777" w:rsidTr="00BF4555">
        <w:trPr>
          <w:jc w:val="center"/>
        </w:trPr>
        <w:tc>
          <w:tcPr>
            <w:tcW w:w="2459" w:type="dxa"/>
          </w:tcPr>
          <w:p w14:paraId="0397906A"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Tuolumne County H&amp;HS</w:t>
            </w:r>
          </w:p>
        </w:tc>
        <w:tc>
          <w:tcPr>
            <w:tcW w:w="1854" w:type="dxa"/>
          </w:tcPr>
          <w:p w14:paraId="688BF7D0" w14:textId="77777777" w:rsidR="00BF4555" w:rsidRPr="00A16425" w:rsidRDefault="00BF4555" w:rsidP="00BF4555">
            <w:pPr>
              <w:spacing w:before="60" w:after="60"/>
              <w:rPr>
                <w:sz w:val="18"/>
                <w:szCs w:val="18"/>
              </w:rPr>
            </w:pPr>
            <w:r w:rsidRPr="00A16425">
              <w:rPr>
                <w:sz w:val="18"/>
                <w:szCs w:val="18"/>
              </w:rPr>
              <w:t>Steve Boyack</w:t>
            </w:r>
          </w:p>
          <w:p w14:paraId="5CAEE770" w14:textId="77777777" w:rsidR="00BF4555" w:rsidRPr="00A16425" w:rsidRDefault="00BF4555" w:rsidP="00BF4555">
            <w:pPr>
              <w:spacing w:before="60" w:after="60"/>
              <w:rPr>
                <w:sz w:val="18"/>
                <w:szCs w:val="18"/>
              </w:rPr>
            </w:pPr>
            <w:r w:rsidRPr="00A16425">
              <w:rPr>
                <w:sz w:val="18"/>
                <w:szCs w:val="18"/>
              </w:rPr>
              <w:t>Rebecca Espino</w:t>
            </w:r>
          </w:p>
        </w:tc>
        <w:tc>
          <w:tcPr>
            <w:tcW w:w="1835" w:type="dxa"/>
          </w:tcPr>
          <w:p w14:paraId="3CF19DB6" w14:textId="77777777" w:rsidR="00BF4555" w:rsidRPr="00A16425" w:rsidRDefault="00BF4555" w:rsidP="00BF4555">
            <w:pPr>
              <w:spacing w:before="60" w:after="60"/>
              <w:rPr>
                <w:sz w:val="18"/>
                <w:szCs w:val="18"/>
              </w:rPr>
            </w:pPr>
            <w:r w:rsidRPr="00A16425">
              <w:rPr>
                <w:sz w:val="18"/>
                <w:szCs w:val="18"/>
              </w:rPr>
              <w:t>209-533-5716</w:t>
            </w:r>
          </w:p>
          <w:p w14:paraId="1C3C29C8" w14:textId="77777777" w:rsidR="00BF4555" w:rsidRPr="00A16425" w:rsidRDefault="00BF4555" w:rsidP="00BF4555">
            <w:pPr>
              <w:spacing w:before="60" w:after="60"/>
              <w:rPr>
                <w:sz w:val="18"/>
                <w:szCs w:val="18"/>
              </w:rPr>
            </w:pPr>
            <w:r w:rsidRPr="00A16425">
              <w:rPr>
                <w:sz w:val="18"/>
                <w:szCs w:val="18"/>
              </w:rPr>
              <w:t>209-533-5746</w:t>
            </w:r>
          </w:p>
        </w:tc>
        <w:tc>
          <w:tcPr>
            <w:tcW w:w="2937" w:type="dxa"/>
          </w:tcPr>
          <w:p w14:paraId="4B1BAF41" w14:textId="77777777" w:rsidR="00BF4555" w:rsidRPr="00A16425" w:rsidRDefault="00344939" w:rsidP="00BF4555">
            <w:pPr>
              <w:spacing w:before="60" w:after="60"/>
              <w:rPr>
                <w:sz w:val="18"/>
                <w:szCs w:val="18"/>
              </w:rPr>
            </w:pPr>
            <w:hyperlink r:id="rId23" w:history="1">
              <w:r w:rsidR="00BF4555" w:rsidRPr="00A16425">
                <w:rPr>
                  <w:rStyle w:val="Hyperlink"/>
                  <w:sz w:val="18"/>
                  <w:szCs w:val="18"/>
                </w:rPr>
                <w:t>sboyack@co.tuolumne.ca.us</w:t>
              </w:r>
            </w:hyperlink>
          </w:p>
          <w:p w14:paraId="001F230A" w14:textId="77777777" w:rsidR="00BF4555" w:rsidRPr="00A16425" w:rsidRDefault="00344939" w:rsidP="00BF4555">
            <w:pPr>
              <w:spacing w:before="60" w:after="60"/>
              <w:rPr>
                <w:sz w:val="18"/>
                <w:szCs w:val="18"/>
              </w:rPr>
            </w:pPr>
            <w:hyperlink r:id="rId24" w:history="1">
              <w:r w:rsidR="00BF4555" w:rsidRPr="00A16425">
                <w:rPr>
                  <w:rStyle w:val="Hyperlink"/>
                  <w:sz w:val="18"/>
                  <w:szCs w:val="18"/>
                </w:rPr>
                <w:t>respino@co.tuolumne.ca.us</w:t>
              </w:r>
            </w:hyperlink>
            <w:r w:rsidR="00BF4555" w:rsidRPr="00A16425">
              <w:rPr>
                <w:sz w:val="18"/>
                <w:szCs w:val="18"/>
              </w:rPr>
              <w:t xml:space="preserve"> </w:t>
            </w:r>
          </w:p>
        </w:tc>
        <w:tc>
          <w:tcPr>
            <w:tcW w:w="1620" w:type="dxa"/>
          </w:tcPr>
          <w:p w14:paraId="458FE29E" w14:textId="77777777" w:rsidR="00BF4555" w:rsidRPr="00440B20" w:rsidRDefault="00BF4555" w:rsidP="00BF4555">
            <w:pPr>
              <w:spacing w:before="60" w:after="60"/>
              <w:rPr>
                <w:sz w:val="18"/>
                <w:szCs w:val="18"/>
              </w:rPr>
            </w:pPr>
            <w:r w:rsidRPr="00440B20">
              <w:rPr>
                <w:sz w:val="18"/>
                <w:szCs w:val="18"/>
              </w:rPr>
              <w:t>Board</w:t>
            </w:r>
          </w:p>
        </w:tc>
      </w:tr>
      <w:tr w:rsidR="00BF4555" w14:paraId="7C8FA76D" w14:textId="77777777" w:rsidTr="00BF4555">
        <w:trPr>
          <w:jc w:val="center"/>
        </w:trPr>
        <w:tc>
          <w:tcPr>
            <w:tcW w:w="2459" w:type="dxa"/>
          </w:tcPr>
          <w:p w14:paraId="570CBA2D" w14:textId="77777777" w:rsidR="00BF4555" w:rsidRPr="00A16425" w:rsidRDefault="00BF4555" w:rsidP="00BF4555">
            <w:pPr>
              <w:spacing w:before="60" w:after="60"/>
              <w:rPr>
                <w:rFonts w:cs="Calibri"/>
                <w:color w:val="000000"/>
                <w:sz w:val="18"/>
                <w:szCs w:val="18"/>
              </w:rPr>
            </w:pPr>
            <w:r>
              <w:rPr>
                <w:rFonts w:cs="Calibri"/>
                <w:color w:val="000000"/>
                <w:sz w:val="18"/>
                <w:szCs w:val="18"/>
              </w:rPr>
              <w:t>VA Central California</w:t>
            </w:r>
          </w:p>
        </w:tc>
        <w:tc>
          <w:tcPr>
            <w:tcW w:w="1854" w:type="dxa"/>
          </w:tcPr>
          <w:p w14:paraId="1E4F410B" w14:textId="77777777" w:rsidR="00BF4555" w:rsidRPr="00A16425" w:rsidRDefault="00BF4555" w:rsidP="00BF4555">
            <w:pPr>
              <w:spacing w:before="60" w:after="60"/>
              <w:rPr>
                <w:sz w:val="18"/>
                <w:szCs w:val="18"/>
              </w:rPr>
            </w:pPr>
            <w:r>
              <w:rPr>
                <w:sz w:val="18"/>
                <w:szCs w:val="18"/>
              </w:rPr>
              <w:t>Kellie Ridenour</w:t>
            </w:r>
          </w:p>
        </w:tc>
        <w:tc>
          <w:tcPr>
            <w:tcW w:w="1835" w:type="dxa"/>
          </w:tcPr>
          <w:p w14:paraId="617EFDAA" w14:textId="77777777" w:rsidR="00BF4555" w:rsidRPr="00A16425" w:rsidRDefault="00BF4555" w:rsidP="00BF4555">
            <w:pPr>
              <w:spacing w:before="60" w:after="60"/>
              <w:rPr>
                <w:sz w:val="18"/>
                <w:szCs w:val="18"/>
              </w:rPr>
            </w:pPr>
            <w:r>
              <w:rPr>
                <w:sz w:val="18"/>
                <w:szCs w:val="18"/>
              </w:rPr>
              <w:t>559-400-1435</w:t>
            </w:r>
          </w:p>
        </w:tc>
        <w:tc>
          <w:tcPr>
            <w:tcW w:w="2937" w:type="dxa"/>
          </w:tcPr>
          <w:p w14:paraId="5FD64536" w14:textId="77777777" w:rsidR="00BF4555" w:rsidRPr="00971412" w:rsidRDefault="00344939" w:rsidP="00BF4555">
            <w:pPr>
              <w:spacing w:before="60" w:after="60"/>
              <w:rPr>
                <w:sz w:val="18"/>
                <w:szCs w:val="18"/>
              </w:rPr>
            </w:pPr>
            <w:hyperlink r:id="rId25" w:history="1">
              <w:r w:rsidR="00BF4555" w:rsidRPr="000148BA">
                <w:rPr>
                  <w:rStyle w:val="Hyperlink"/>
                  <w:sz w:val="18"/>
                  <w:szCs w:val="18"/>
                </w:rPr>
                <w:t>Kellie.ridenour@va.gov</w:t>
              </w:r>
            </w:hyperlink>
            <w:r w:rsidR="00BF4555">
              <w:rPr>
                <w:sz w:val="18"/>
                <w:szCs w:val="18"/>
              </w:rPr>
              <w:t xml:space="preserve"> </w:t>
            </w:r>
          </w:p>
        </w:tc>
        <w:tc>
          <w:tcPr>
            <w:tcW w:w="1620" w:type="dxa"/>
          </w:tcPr>
          <w:p w14:paraId="3A2A1C62" w14:textId="77777777" w:rsidR="00BF4555" w:rsidRPr="00440B20" w:rsidRDefault="00BF4555" w:rsidP="00BF4555">
            <w:pPr>
              <w:spacing w:before="60" w:after="60"/>
              <w:rPr>
                <w:sz w:val="18"/>
                <w:szCs w:val="18"/>
              </w:rPr>
            </w:pPr>
            <w:r w:rsidRPr="00440B20">
              <w:rPr>
                <w:sz w:val="18"/>
                <w:szCs w:val="18"/>
              </w:rPr>
              <w:t>Board</w:t>
            </w:r>
          </w:p>
        </w:tc>
      </w:tr>
      <w:tr w:rsidR="00BF4555" w14:paraId="0777EAA4" w14:textId="77777777" w:rsidTr="00BF4555">
        <w:trPr>
          <w:jc w:val="center"/>
        </w:trPr>
        <w:tc>
          <w:tcPr>
            <w:tcW w:w="2459" w:type="dxa"/>
          </w:tcPr>
          <w:p w14:paraId="2E16F9E8"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VA Palo Alto</w:t>
            </w:r>
          </w:p>
        </w:tc>
        <w:tc>
          <w:tcPr>
            <w:tcW w:w="1854" w:type="dxa"/>
          </w:tcPr>
          <w:p w14:paraId="427E161E" w14:textId="77777777" w:rsidR="00BF4555" w:rsidRPr="00A16425" w:rsidRDefault="00BF4555" w:rsidP="00BF4555">
            <w:pPr>
              <w:spacing w:before="60" w:after="60"/>
              <w:rPr>
                <w:sz w:val="18"/>
                <w:szCs w:val="18"/>
              </w:rPr>
            </w:pPr>
            <w:r w:rsidRPr="00A16425">
              <w:rPr>
                <w:sz w:val="18"/>
                <w:szCs w:val="18"/>
              </w:rPr>
              <w:t>Derek McGinnis</w:t>
            </w:r>
          </w:p>
        </w:tc>
        <w:tc>
          <w:tcPr>
            <w:tcW w:w="1835" w:type="dxa"/>
          </w:tcPr>
          <w:p w14:paraId="7A2358C2" w14:textId="77777777" w:rsidR="00BF4555" w:rsidRPr="00A16425" w:rsidRDefault="00BF4555" w:rsidP="00BF4555">
            <w:pPr>
              <w:spacing w:before="60" w:after="60"/>
              <w:rPr>
                <w:sz w:val="18"/>
                <w:szCs w:val="18"/>
              </w:rPr>
            </w:pPr>
            <w:r w:rsidRPr="00A16425">
              <w:rPr>
                <w:sz w:val="18"/>
                <w:szCs w:val="18"/>
              </w:rPr>
              <w:t>650-906-4426</w:t>
            </w:r>
          </w:p>
        </w:tc>
        <w:tc>
          <w:tcPr>
            <w:tcW w:w="2937" w:type="dxa"/>
          </w:tcPr>
          <w:p w14:paraId="3910FED7" w14:textId="77777777" w:rsidR="00BF4555" w:rsidRPr="00A16425" w:rsidRDefault="00344939" w:rsidP="00BF4555">
            <w:pPr>
              <w:spacing w:before="60" w:after="60"/>
              <w:rPr>
                <w:sz w:val="18"/>
                <w:szCs w:val="18"/>
              </w:rPr>
            </w:pPr>
            <w:hyperlink r:id="rId26" w:history="1">
              <w:r w:rsidR="00BF4555" w:rsidRPr="00A16425">
                <w:rPr>
                  <w:rStyle w:val="Hyperlink"/>
                  <w:sz w:val="18"/>
                  <w:szCs w:val="18"/>
                </w:rPr>
                <w:t>derek.mcginnis@va.gov</w:t>
              </w:r>
            </w:hyperlink>
            <w:r w:rsidR="00BF4555" w:rsidRPr="00A16425">
              <w:rPr>
                <w:sz w:val="18"/>
                <w:szCs w:val="18"/>
              </w:rPr>
              <w:t xml:space="preserve"> </w:t>
            </w:r>
          </w:p>
        </w:tc>
        <w:tc>
          <w:tcPr>
            <w:tcW w:w="1620" w:type="dxa"/>
          </w:tcPr>
          <w:p w14:paraId="5C0D5B64" w14:textId="77777777" w:rsidR="00BF4555" w:rsidRPr="00440B20" w:rsidRDefault="00BF4555" w:rsidP="00BF4555">
            <w:pPr>
              <w:spacing w:before="60" w:after="60"/>
              <w:rPr>
                <w:sz w:val="18"/>
                <w:szCs w:val="18"/>
              </w:rPr>
            </w:pPr>
            <w:r w:rsidRPr="00440B20">
              <w:rPr>
                <w:sz w:val="18"/>
                <w:szCs w:val="18"/>
              </w:rPr>
              <w:t>Board</w:t>
            </w:r>
          </w:p>
        </w:tc>
      </w:tr>
      <w:tr w:rsidR="00BF4555" w14:paraId="272BDB48" w14:textId="77777777" w:rsidTr="00BF4555">
        <w:trPr>
          <w:jc w:val="center"/>
        </w:trPr>
        <w:tc>
          <w:tcPr>
            <w:tcW w:w="2459" w:type="dxa"/>
          </w:tcPr>
          <w:p w14:paraId="1E714ADB"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Victory Village</w:t>
            </w:r>
          </w:p>
        </w:tc>
        <w:tc>
          <w:tcPr>
            <w:tcW w:w="1854" w:type="dxa"/>
          </w:tcPr>
          <w:p w14:paraId="7B516CA7" w14:textId="77777777" w:rsidR="00BF4555" w:rsidRPr="00A16425" w:rsidRDefault="00BF4555" w:rsidP="00BF4555">
            <w:pPr>
              <w:spacing w:before="60" w:after="60"/>
              <w:rPr>
                <w:sz w:val="18"/>
                <w:szCs w:val="18"/>
              </w:rPr>
            </w:pPr>
            <w:r w:rsidRPr="00A16425">
              <w:rPr>
                <w:sz w:val="18"/>
                <w:szCs w:val="18"/>
              </w:rPr>
              <w:t>Michele Siefer</w:t>
            </w:r>
          </w:p>
          <w:p w14:paraId="7DC22C3D" w14:textId="77777777" w:rsidR="00BF4555" w:rsidRPr="00A16425" w:rsidRDefault="00BF4555" w:rsidP="00BF4555">
            <w:pPr>
              <w:spacing w:before="60" w:after="60"/>
              <w:rPr>
                <w:sz w:val="18"/>
                <w:szCs w:val="18"/>
              </w:rPr>
            </w:pPr>
            <w:r w:rsidRPr="00A16425">
              <w:rPr>
                <w:sz w:val="18"/>
                <w:szCs w:val="18"/>
              </w:rPr>
              <w:t>Larry Nunez</w:t>
            </w:r>
          </w:p>
        </w:tc>
        <w:tc>
          <w:tcPr>
            <w:tcW w:w="1835" w:type="dxa"/>
          </w:tcPr>
          <w:p w14:paraId="1D281DD1" w14:textId="77777777" w:rsidR="00BF4555" w:rsidRPr="00A16425" w:rsidRDefault="00BF4555" w:rsidP="00BF4555">
            <w:pPr>
              <w:spacing w:before="60" w:after="60"/>
              <w:rPr>
                <w:sz w:val="18"/>
                <w:szCs w:val="18"/>
              </w:rPr>
            </w:pPr>
            <w:r w:rsidRPr="00A16425">
              <w:rPr>
                <w:sz w:val="18"/>
                <w:szCs w:val="18"/>
              </w:rPr>
              <w:t>209-223-2286</w:t>
            </w:r>
          </w:p>
        </w:tc>
        <w:tc>
          <w:tcPr>
            <w:tcW w:w="2937" w:type="dxa"/>
          </w:tcPr>
          <w:p w14:paraId="270CA5EE" w14:textId="77777777" w:rsidR="00BF4555" w:rsidRPr="00A16425" w:rsidRDefault="00344939" w:rsidP="00BF4555">
            <w:pPr>
              <w:spacing w:before="60" w:after="60"/>
              <w:rPr>
                <w:sz w:val="18"/>
                <w:szCs w:val="18"/>
              </w:rPr>
            </w:pPr>
            <w:hyperlink r:id="rId27" w:history="1">
              <w:r w:rsidR="00BF4555" w:rsidRPr="00A16425">
                <w:rPr>
                  <w:rStyle w:val="Hyperlink"/>
                  <w:sz w:val="18"/>
                  <w:szCs w:val="18"/>
                </w:rPr>
                <w:t>msiefer@victoryvillageamador.org</w:t>
              </w:r>
            </w:hyperlink>
            <w:r w:rsidR="00BF4555" w:rsidRPr="00A16425">
              <w:rPr>
                <w:sz w:val="18"/>
                <w:szCs w:val="18"/>
              </w:rPr>
              <w:t xml:space="preserve"> </w:t>
            </w:r>
          </w:p>
          <w:p w14:paraId="2B466E7C" w14:textId="77777777" w:rsidR="00BF4555" w:rsidRPr="00A16425" w:rsidRDefault="00344939" w:rsidP="00BF4555">
            <w:pPr>
              <w:spacing w:before="60" w:after="60"/>
              <w:rPr>
                <w:sz w:val="18"/>
                <w:szCs w:val="18"/>
              </w:rPr>
            </w:pPr>
            <w:hyperlink r:id="rId28" w:history="1">
              <w:r w:rsidR="00BF4555" w:rsidRPr="00A16425">
                <w:rPr>
                  <w:rStyle w:val="Hyperlink"/>
                  <w:sz w:val="18"/>
                  <w:szCs w:val="18"/>
                </w:rPr>
                <w:t>lnunez@victoryvillageamandor.org</w:t>
              </w:r>
            </w:hyperlink>
            <w:r w:rsidR="00BF4555" w:rsidRPr="00A16425">
              <w:rPr>
                <w:sz w:val="18"/>
                <w:szCs w:val="18"/>
              </w:rPr>
              <w:t xml:space="preserve"> </w:t>
            </w:r>
          </w:p>
        </w:tc>
        <w:tc>
          <w:tcPr>
            <w:tcW w:w="1620" w:type="dxa"/>
          </w:tcPr>
          <w:p w14:paraId="4809486A" w14:textId="77777777" w:rsidR="00BF4555" w:rsidRPr="00A16425" w:rsidRDefault="00BF4555" w:rsidP="00BF4555">
            <w:pPr>
              <w:spacing w:before="60" w:after="60"/>
              <w:rPr>
                <w:sz w:val="18"/>
                <w:szCs w:val="18"/>
              </w:rPr>
            </w:pPr>
            <w:r w:rsidRPr="00A16425">
              <w:rPr>
                <w:sz w:val="18"/>
                <w:szCs w:val="18"/>
              </w:rPr>
              <w:t>Board</w:t>
            </w:r>
          </w:p>
        </w:tc>
      </w:tr>
    </w:tbl>
    <w:p w14:paraId="58882BA7" w14:textId="77777777" w:rsidR="00BF4555" w:rsidRDefault="00BF4555" w:rsidP="00BF4555"/>
    <w:p w14:paraId="7AFF7EFB"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27"/>
        <w:gridCol w:w="1808"/>
        <w:gridCol w:w="46"/>
        <w:gridCol w:w="1762"/>
        <w:gridCol w:w="2778"/>
        <w:gridCol w:w="1852"/>
      </w:tblGrid>
      <w:tr w:rsidR="00BF4555" w14:paraId="78593C23" w14:textId="77777777" w:rsidTr="004C5E32">
        <w:trPr>
          <w:jc w:val="center"/>
        </w:trPr>
        <w:tc>
          <w:tcPr>
            <w:tcW w:w="2432" w:type="dxa"/>
          </w:tcPr>
          <w:p w14:paraId="31A3BEC9" w14:textId="77777777" w:rsidR="00BF4555" w:rsidRPr="00551C66" w:rsidRDefault="00BF4555" w:rsidP="00BF4555">
            <w:pPr>
              <w:spacing w:before="60" w:after="60"/>
              <w:rPr>
                <w:b/>
                <w:bCs/>
                <w:u w:val="single"/>
              </w:rPr>
            </w:pPr>
            <w:r w:rsidRPr="002C1378">
              <w:rPr>
                <w:b/>
                <w:bCs/>
              </w:rPr>
              <w:t>Coordinated Entry</w:t>
            </w:r>
            <w:r>
              <w:rPr>
                <w:b/>
                <w:bCs/>
                <w:u w:val="single"/>
              </w:rPr>
              <w:t xml:space="preserve"> Committee</w:t>
            </w:r>
          </w:p>
        </w:tc>
        <w:tc>
          <w:tcPr>
            <w:tcW w:w="8273" w:type="dxa"/>
            <w:gridSpan w:val="6"/>
          </w:tcPr>
          <w:p w14:paraId="71DAF796" w14:textId="77777777" w:rsidR="00BF4555" w:rsidRDefault="00BF4555" w:rsidP="00BF4555">
            <w:pPr>
              <w:spacing w:before="60" w:after="60"/>
              <w:jc w:val="both"/>
            </w:pPr>
            <w:r>
              <w:rPr>
                <w:rFonts w:cs="Calibri"/>
                <w:sz w:val="24"/>
                <w:szCs w:val="24"/>
              </w:rPr>
              <w:t xml:space="preserve">This committee </w:t>
            </w:r>
            <w:r w:rsidRPr="00977441">
              <w:rPr>
                <w:sz w:val="24"/>
                <w:szCs w:val="24"/>
              </w:rPr>
              <w:t>meet</w:t>
            </w:r>
            <w:r>
              <w:rPr>
                <w:sz w:val="24"/>
                <w:szCs w:val="24"/>
              </w:rPr>
              <w:t>s</w:t>
            </w:r>
            <w:r w:rsidRPr="00977441">
              <w:rPr>
                <w:sz w:val="24"/>
                <w:szCs w:val="24"/>
              </w:rPr>
              <w:t xml:space="preserve"> at least annually to evaluate the intake, assessment, and referral process associated and mandated by Coordinated Entry. </w:t>
            </w:r>
            <w:r>
              <w:rPr>
                <w:sz w:val="24"/>
                <w:szCs w:val="24"/>
              </w:rPr>
              <w:t xml:space="preserve"> It will also u</w:t>
            </w:r>
            <w:r w:rsidRPr="00977441">
              <w:rPr>
                <w:sz w:val="24"/>
                <w:szCs w:val="24"/>
              </w:rPr>
              <w:t>pdate written CSCoC</w:t>
            </w:r>
            <w:r>
              <w:rPr>
                <w:sz w:val="24"/>
                <w:szCs w:val="24"/>
              </w:rPr>
              <w:t xml:space="preserve"> </w:t>
            </w:r>
            <w:r w:rsidRPr="00977441">
              <w:rPr>
                <w:sz w:val="24"/>
                <w:szCs w:val="24"/>
              </w:rPr>
              <w:t>Coordinated Entry Policies and Procedures and</w:t>
            </w:r>
            <w:r>
              <w:rPr>
                <w:sz w:val="24"/>
                <w:szCs w:val="24"/>
              </w:rPr>
              <w:t xml:space="preserve"> </w:t>
            </w:r>
            <w:r w:rsidRPr="00977441">
              <w:rPr>
                <w:sz w:val="24"/>
                <w:szCs w:val="24"/>
              </w:rPr>
              <w:t>solicit feedback of Coordinated Entry for agencies and clients.</w:t>
            </w:r>
          </w:p>
        </w:tc>
      </w:tr>
      <w:tr w:rsidR="00BF4555" w:rsidRPr="00675A37" w14:paraId="4DA38E30" w14:textId="77777777" w:rsidTr="004C5E32">
        <w:trPr>
          <w:jc w:val="center"/>
        </w:trPr>
        <w:tc>
          <w:tcPr>
            <w:tcW w:w="2432" w:type="dxa"/>
          </w:tcPr>
          <w:p w14:paraId="1264F44B" w14:textId="77777777" w:rsidR="00BF4555" w:rsidRPr="00675A37" w:rsidRDefault="00BF4555" w:rsidP="00BF4555">
            <w:pPr>
              <w:spacing w:before="60" w:after="60"/>
              <w:rPr>
                <w:b/>
                <w:bCs/>
              </w:rPr>
            </w:pPr>
            <w:r w:rsidRPr="00675A37">
              <w:rPr>
                <w:b/>
                <w:bCs/>
              </w:rPr>
              <w:t>Organization</w:t>
            </w:r>
          </w:p>
        </w:tc>
        <w:tc>
          <w:tcPr>
            <w:tcW w:w="1835" w:type="dxa"/>
            <w:gridSpan w:val="2"/>
          </w:tcPr>
          <w:p w14:paraId="45FC922D" w14:textId="77777777" w:rsidR="00BF4555" w:rsidRPr="00675A37" w:rsidRDefault="00BF4555" w:rsidP="00BF4555">
            <w:pPr>
              <w:spacing w:before="60" w:after="60"/>
              <w:rPr>
                <w:b/>
                <w:bCs/>
              </w:rPr>
            </w:pPr>
            <w:r w:rsidRPr="00675A37">
              <w:rPr>
                <w:b/>
                <w:bCs/>
              </w:rPr>
              <w:t>Name</w:t>
            </w:r>
          </w:p>
        </w:tc>
        <w:tc>
          <w:tcPr>
            <w:tcW w:w="1808" w:type="dxa"/>
            <w:gridSpan w:val="2"/>
          </w:tcPr>
          <w:p w14:paraId="05809348" w14:textId="77777777" w:rsidR="00BF4555" w:rsidRPr="00675A37" w:rsidRDefault="00BF4555" w:rsidP="00BF4555">
            <w:pPr>
              <w:spacing w:before="60" w:after="60"/>
              <w:rPr>
                <w:b/>
                <w:bCs/>
              </w:rPr>
            </w:pPr>
            <w:r w:rsidRPr="00675A37">
              <w:rPr>
                <w:b/>
                <w:bCs/>
              </w:rPr>
              <w:t>Phone</w:t>
            </w:r>
          </w:p>
        </w:tc>
        <w:tc>
          <w:tcPr>
            <w:tcW w:w="2778" w:type="dxa"/>
          </w:tcPr>
          <w:p w14:paraId="309ED6D9" w14:textId="77777777" w:rsidR="00BF4555" w:rsidRPr="00675A37" w:rsidRDefault="00BF4555" w:rsidP="00BF4555">
            <w:pPr>
              <w:spacing w:before="60" w:after="60"/>
              <w:rPr>
                <w:b/>
                <w:bCs/>
              </w:rPr>
            </w:pPr>
            <w:r w:rsidRPr="00675A37">
              <w:rPr>
                <w:b/>
                <w:bCs/>
              </w:rPr>
              <w:t>Email</w:t>
            </w:r>
          </w:p>
        </w:tc>
        <w:tc>
          <w:tcPr>
            <w:tcW w:w="1852" w:type="dxa"/>
          </w:tcPr>
          <w:p w14:paraId="58A50451" w14:textId="77777777" w:rsidR="00BF4555" w:rsidRPr="00675A37" w:rsidRDefault="00BF4555" w:rsidP="00BF4555">
            <w:pPr>
              <w:spacing w:before="60" w:after="60"/>
              <w:rPr>
                <w:b/>
                <w:bCs/>
              </w:rPr>
            </w:pPr>
            <w:r w:rsidRPr="00675A37">
              <w:rPr>
                <w:b/>
                <w:bCs/>
              </w:rPr>
              <w:t>Membership</w:t>
            </w:r>
          </w:p>
        </w:tc>
      </w:tr>
      <w:tr w:rsidR="00BF4555" w14:paraId="2A6E1382" w14:textId="77777777" w:rsidTr="004C5E32">
        <w:trPr>
          <w:jc w:val="center"/>
        </w:trPr>
        <w:tc>
          <w:tcPr>
            <w:tcW w:w="2432" w:type="dxa"/>
          </w:tcPr>
          <w:p w14:paraId="16929D75" w14:textId="77777777" w:rsidR="00BF4555" w:rsidRPr="00551C66" w:rsidRDefault="00BF4555" w:rsidP="00BF4555">
            <w:pPr>
              <w:spacing w:before="60" w:after="60"/>
              <w:rPr>
                <w:rFonts w:cs="Calibri"/>
                <w:color w:val="000000"/>
                <w:sz w:val="18"/>
                <w:szCs w:val="18"/>
              </w:rPr>
            </w:pPr>
            <w:r w:rsidRPr="00551C66">
              <w:rPr>
                <w:rFonts w:cs="Calibri"/>
                <w:color w:val="000000"/>
                <w:sz w:val="18"/>
                <w:szCs w:val="18"/>
              </w:rPr>
              <w:t>Adventist Health Sonora</w:t>
            </w:r>
          </w:p>
        </w:tc>
        <w:tc>
          <w:tcPr>
            <w:tcW w:w="1835" w:type="dxa"/>
            <w:gridSpan w:val="2"/>
          </w:tcPr>
          <w:p w14:paraId="11AF5910" w14:textId="77777777" w:rsidR="00BF4555" w:rsidRPr="00551C66" w:rsidRDefault="00BF4555" w:rsidP="00BF4555">
            <w:pPr>
              <w:spacing w:before="60" w:after="60"/>
              <w:rPr>
                <w:sz w:val="18"/>
                <w:szCs w:val="18"/>
              </w:rPr>
            </w:pPr>
            <w:r w:rsidRPr="00551C66">
              <w:rPr>
                <w:sz w:val="18"/>
                <w:szCs w:val="18"/>
              </w:rPr>
              <w:t>Valerie Shuemake</w:t>
            </w:r>
          </w:p>
        </w:tc>
        <w:tc>
          <w:tcPr>
            <w:tcW w:w="1808" w:type="dxa"/>
            <w:gridSpan w:val="2"/>
          </w:tcPr>
          <w:p w14:paraId="0EF88033" w14:textId="77777777" w:rsidR="00BF4555" w:rsidRPr="00551C66" w:rsidRDefault="00BF4555" w:rsidP="00BF4555">
            <w:pPr>
              <w:spacing w:before="60" w:after="60"/>
              <w:rPr>
                <w:sz w:val="18"/>
                <w:szCs w:val="18"/>
              </w:rPr>
            </w:pPr>
            <w:r w:rsidRPr="00551C66">
              <w:rPr>
                <w:sz w:val="18"/>
                <w:szCs w:val="18"/>
              </w:rPr>
              <w:t>209-536-3398</w:t>
            </w:r>
          </w:p>
        </w:tc>
        <w:tc>
          <w:tcPr>
            <w:tcW w:w="2778" w:type="dxa"/>
          </w:tcPr>
          <w:p w14:paraId="6E5ADFA5" w14:textId="77777777" w:rsidR="00BF4555" w:rsidRPr="00551C66" w:rsidRDefault="00344939" w:rsidP="00BF4555">
            <w:pPr>
              <w:spacing w:before="60" w:after="60"/>
              <w:rPr>
                <w:sz w:val="18"/>
                <w:szCs w:val="18"/>
              </w:rPr>
            </w:pPr>
            <w:hyperlink r:id="rId29" w:history="1">
              <w:r w:rsidR="00BF4555" w:rsidRPr="00551C66">
                <w:rPr>
                  <w:rStyle w:val="Hyperlink"/>
                  <w:sz w:val="18"/>
                  <w:szCs w:val="18"/>
                </w:rPr>
                <w:t>shuemavj@ah.org</w:t>
              </w:r>
            </w:hyperlink>
            <w:r w:rsidR="00BF4555" w:rsidRPr="00551C66">
              <w:rPr>
                <w:sz w:val="18"/>
                <w:szCs w:val="18"/>
              </w:rPr>
              <w:t xml:space="preserve"> </w:t>
            </w:r>
          </w:p>
        </w:tc>
        <w:tc>
          <w:tcPr>
            <w:tcW w:w="1852" w:type="dxa"/>
          </w:tcPr>
          <w:p w14:paraId="2F42A2D8" w14:textId="77777777" w:rsidR="00BF4555" w:rsidRPr="00551C66" w:rsidRDefault="00BF4555" w:rsidP="00BF4555">
            <w:pPr>
              <w:spacing w:before="60" w:after="60"/>
              <w:rPr>
                <w:sz w:val="18"/>
                <w:szCs w:val="18"/>
              </w:rPr>
            </w:pPr>
            <w:r w:rsidRPr="00551C66">
              <w:rPr>
                <w:sz w:val="18"/>
                <w:szCs w:val="18"/>
              </w:rPr>
              <w:t>Member</w:t>
            </w:r>
          </w:p>
        </w:tc>
      </w:tr>
      <w:tr w:rsidR="00BF4555" w14:paraId="65809220" w14:textId="77777777" w:rsidTr="004C5E32">
        <w:trPr>
          <w:jc w:val="center"/>
        </w:trPr>
        <w:tc>
          <w:tcPr>
            <w:tcW w:w="2432" w:type="dxa"/>
          </w:tcPr>
          <w:p w14:paraId="5BEF304D"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gridSpan w:val="2"/>
          </w:tcPr>
          <w:p w14:paraId="021CDE28" w14:textId="77777777" w:rsidR="00BF4555" w:rsidRPr="00551C66" w:rsidRDefault="00BF4555" w:rsidP="00BF4555">
            <w:pPr>
              <w:spacing w:before="60" w:after="60"/>
              <w:rPr>
                <w:sz w:val="18"/>
                <w:szCs w:val="18"/>
              </w:rPr>
            </w:pPr>
            <w:r w:rsidRPr="00551C66">
              <w:rPr>
                <w:sz w:val="18"/>
                <w:szCs w:val="18"/>
              </w:rPr>
              <w:t>Lisa Parker</w:t>
            </w:r>
          </w:p>
          <w:p w14:paraId="28835264" w14:textId="77777777" w:rsidR="00BF4555" w:rsidRPr="00551C66" w:rsidRDefault="00BF4555" w:rsidP="00BF4555">
            <w:pPr>
              <w:spacing w:before="60" w:after="60"/>
              <w:rPr>
                <w:sz w:val="18"/>
                <w:szCs w:val="18"/>
              </w:rPr>
            </w:pPr>
            <w:r w:rsidRPr="00551C66">
              <w:rPr>
                <w:sz w:val="18"/>
                <w:szCs w:val="18"/>
              </w:rPr>
              <w:t>Ron Hull</w:t>
            </w:r>
          </w:p>
        </w:tc>
        <w:tc>
          <w:tcPr>
            <w:tcW w:w="1808" w:type="dxa"/>
            <w:gridSpan w:val="2"/>
          </w:tcPr>
          <w:p w14:paraId="50FC8019"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01CB31A7" w14:textId="77777777" w:rsidR="00BF4555" w:rsidRPr="00551C66" w:rsidRDefault="00344939" w:rsidP="00BF4555">
            <w:pPr>
              <w:spacing w:before="60" w:after="60"/>
              <w:rPr>
                <w:sz w:val="18"/>
                <w:szCs w:val="18"/>
              </w:rPr>
            </w:pPr>
            <w:hyperlink r:id="rId30" w:history="1">
              <w:r w:rsidR="00BF4555" w:rsidRPr="00551C66">
                <w:rPr>
                  <w:rStyle w:val="Hyperlink"/>
                  <w:sz w:val="18"/>
                  <w:szCs w:val="18"/>
                </w:rPr>
                <w:t>lisa@alliance4you.org</w:t>
              </w:r>
            </w:hyperlink>
          </w:p>
          <w:p w14:paraId="6B3C7CBA" w14:textId="77777777" w:rsidR="00BF4555" w:rsidRPr="00551C66" w:rsidRDefault="00344939" w:rsidP="00BF4555">
            <w:pPr>
              <w:spacing w:before="60" w:after="60"/>
              <w:rPr>
                <w:sz w:val="18"/>
                <w:szCs w:val="18"/>
              </w:rPr>
            </w:pPr>
            <w:hyperlink r:id="rId31"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0A89DA18" w14:textId="77777777" w:rsidR="00BF4555" w:rsidRPr="00551C66" w:rsidRDefault="00BF4555" w:rsidP="00BF4555">
            <w:pPr>
              <w:spacing w:before="60" w:after="60"/>
              <w:rPr>
                <w:sz w:val="18"/>
                <w:szCs w:val="18"/>
              </w:rPr>
            </w:pPr>
            <w:r w:rsidRPr="00551C66">
              <w:rPr>
                <w:sz w:val="18"/>
                <w:szCs w:val="18"/>
              </w:rPr>
              <w:t>Member</w:t>
            </w:r>
          </w:p>
        </w:tc>
      </w:tr>
      <w:tr w:rsidR="00BF4555" w14:paraId="0572F0EC" w14:textId="77777777" w:rsidTr="004C5E32">
        <w:trPr>
          <w:jc w:val="center"/>
        </w:trPr>
        <w:tc>
          <w:tcPr>
            <w:tcW w:w="2432" w:type="dxa"/>
          </w:tcPr>
          <w:p w14:paraId="1072B370" w14:textId="77777777" w:rsidR="00BF4555" w:rsidRPr="00551C66" w:rsidRDefault="00BF4555" w:rsidP="00BF4555">
            <w:pPr>
              <w:spacing w:before="60" w:after="60"/>
              <w:rPr>
                <w:sz w:val="18"/>
                <w:szCs w:val="18"/>
              </w:rPr>
            </w:pPr>
            <w:r w:rsidRPr="00551C66">
              <w:rPr>
                <w:rFonts w:cs="Calibri"/>
                <w:color w:val="000000"/>
                <w:sz w:val="18"/>
                <w:szCs w:val="18"/>
              </w:rPr>
              <w:t>Amador County H&amp;HS</w:t>
            </w:r>
          </w:p>
        </w:tc>
        <w:tc>
          <w:tcPr>
            <w:tcW w:w="1835" w:type="dxa"/>
            <w:gridSpan w:val="2"/>
          </w:tcPr>
          <w:p w14:paraId="1B5A930D" w14:textId="77777777" w:rsidR="00BF4555" w:rsidRPr="00551C66" w:rsidRDefault="00BF4555" w:rsidP="00BF4555">
            <w:pPr>
              <w:spacing w:before="60" w:after="60"/>
              <w:rPr>
                <w:sz w:val="18"/>
                <w:szCs w:val="18"/>
              </w:rPr>
            </w:pPr>
            <w:r w:rsidRPr="00551C66">
              <w:rPr>
                <w:sz w:val="18"/>
                <w:szCs w:val="18"/>
              </w:rPr>
              <w:t>James Foley</w:t>
            </w:r>
          </w:p>
          <w:p w14:paraId="7CC81882" w14:textId="77777777" w:rsidR="00BF4555" w:rsidRPr="00551C66" w:rsidRDefault="00BF4555" w:rsidP="00BF4555">
            <w:pPr>
              <w:spacing w:before="60" w:after="60"/>
              <w:rPr>
                <w:sz w:val="18"/>
                <w:szCs w:val="18"/>
              </w:rPr>
            </w:pPr>
            <w:r w:rsidRPr="00551C66">
              <w:rPr>
                <w:sz w:val="18"/>
                <w:szCs w:val="18"/>
              </w:rPr>
              <w:t>Stephanie Hess</w:t>
            </w:r>
          </w:p>
        </w:tc>
        <w:tc>
          <w:tcPr>
            <w:tcW w:w="1808" w:type="dxa"/>
            <w:gridSpan w:val="2"/>
          </w:tcPr>
          <w:p w14:paraId="23613BAC" w14:textId="77777777" w:rsidR="00BF4555" w:rsidRPr="00551C66" w:rsidRDefault="00BF4555" w:rsidP="00BF4555">
            <w:pPr>
              <w:spacing w:before="60" w:after="60"/>
              <w:rPr>
                <w:sz w:val="18"/>
                <w:szCs w:val="18"/>
              </w:rPr>
            </w:pPr>
            <w:r w:rsidRPr="00551C66">
              <w:rPr>
                <w:sz w:val="18"/>
                <w:szCs w:val="18"/>
              </w:rPr>
              <w:t>209-223-6625</w:t>
            </w:r>
          </w:p>
          <w:p w14:paraId="643B067B" w14:textId="77777777" w:rsidR="00BF4555" w:rsidRPr="00551C66" w:rsidRDefault="00BF4555" w:rsidP="00BF4555">
            <w:pPr>
              <w:spacing w:before="60" w:after="60"/>
              <w:rPr>
                <w:sz w:val="18"/>
                <w:szCs w:val="18"/>
              </w:rPr>
            </w:pPr>
            <w:r w:rsidRPr="00551C66">
              <w:rPr>
                <w:sz w:val="18"/>
                <w:szCs w:val="18"/>
              </w:rPr>
              <w:t>209-223-6308</w:t>
            </w:r>
          </w:p>
        </w:tc>
        <w:tc>
          <w:tcPr>
            <w:tcW w:w="2778" w:type="dxa"/>
          </w:tcPr>
          <w:p w14:paraId="47748416" w14:textId="77777777" w:rsidR="00BF4555" w:rsidRPr="00551C66" w:rsidRDefault="00344939" w:rsidP="00BF4555">
            <w:pPr>
              <w:spacing w:before="60" w:after="60"/>
              <w:rPr>
                <w:sz w:val="18"/>
                <w:szCs w:val="18"/>
              </w:rPr>
            </w:pPr>
            <w:hyperlink r:id="rId32" w:history="1">
              <w:r w:rsidR="00BF4555" w:rsidRPr="00551C66">
                <w:rPr>
                  <w:rStyle w:val="Hyperlink"/>
                  <w:sz w:val="18"/>
                  <w:szCs w:val="18"/>
                </w:rPr>
                <w:t>jfoley@amadorgov.org</w:t>
              </w:r>
            </w:hyperlink>
          </w:p>
          <w:p w14:paraId="5BFC0CF1" w14:textId="77777777" w:rsidR="00BF4555" w:rsidRPr="00551C66" w:rsidRDefault="00344939" w:rsidP="00BF4555">
            <w:pPr>
              <w:spacing w:before="60" w:after="60"/>
              <w:rPr>
                <w:sz w:val="18"/>
                <w:szCs w:val="18"/>
              </w:rPr>
            </w:pPr>
            <w:hyperlink r:id="rId33" w:history="1">
              <w:r w:rsidR="00BF4555" w:rsidRPr="00551C66">
                <w:rPr>
                  <w:rStyle w:val="Hyperlink"/>
                  <w:sz w:val="18"/>
                  <w:szCs w:val="18"/>
                </w:rPr>
                <w:t>shess@amadorgov.org</w:t>
              </w:r>
            </w:hyperlink>
            <w:r w:rsidR="00BF4555" w:rsidRPr="00551C66">
              <w:rPr>
                <w:sz w:val="18"/>
                <w:szCs w:val="18"/>
              </w:rPr>
              <w:t xml:space="preserve"> </w:t>
            </w:r>
          </w:p>
        </w:tc>
        <w:tc>
          <w:tcPr>
            <w:tcW w:w="1852" w:type="dxa"/>
          </w:tcPr>
          <w:p w14:paraId="6F89684B" w14:textId="77777777" w:rsidR="00BF4555" w:rsidRPr="00551C66" w:rsidRDefault="00BF4555" w:rsidP="00BF4555">
            <w:pPr>
              <w:spacing w:before="60" w:after="60"/>
              <w:rPr>
                <w:sz w:val="18"/>
                <w:szCs w:val="18"/>
              </w:rPr>
            </w:pPr>
            <w:r w:rsidRPr="00551C66">
              <w:rPr>
                <w:sz w:val="18"/>
                <w:szCs w:val="18"/>
              </w:rPr>
              <w:t>Board</w:t>
            </w:r>
          </w:p>
        </w:tc>
      </w:tr>
      <w:tr w:rsidR="00BF4555" w14:paraId="06850015" w14:textId="77777777" w:rsidTr="004C5E32">
        <w:trPr>
          <w:jc w:val="center"/>
        </w:trPr>
        <w:tc>
          <w:tcPr>
            <w:tcW w:w="2432" w:type="dxa"/>
          </w:tcPr>
          <w:p w14:paraId="259141F6" w14:textId="77777777" w:rsidR="00BF4555" w:rsidRPr="00551C66" w:rsidRDefault="00BF4555" w:rsidP="00BF4555">
            <w:pPr>
              <w:keepNext/>
              <w:widowControl w:val="0"/>
              <w:spacing w:before="60" w:after="60"/>
              <w:rPr>
                <w:sz w:val="18"/>
                <w:szCs w:val="18"/>
              </w:rPr>
            </w:pPr>
            <w:r w:rsidRPr="00551C66">
              <w:rPr>
                <w:sz w:val="18"/>
                <w:szCs w:val="18"/>
              </w:rPr>
              <w:t>ATCAA</w:t>
            </w:r>
          </w:p>
        </w:tc>
        <w:tc>
          <w:tcPr>
            <w:tcW w:w="1835" w:type="dxa"/>
            <w:gridSpan w:val="2"/>
          </w:tcPr>
          <w:p w14:paraId="509C44FF" w14:textId="77777777" w:rsidR="00BF4555" w:rsidRPr="00551C66" w:rsidRDefault="00BF4555" w:rsidP="00BF4555">
            <w:pPr>
              <w:keepNext/>
              <w:widowControl w:val="0"/>
              <w:spacing w:before="60" w:after="60"/>
              <w:rPr>
                <w:sz w:val="18"/>
                <w:szCs w:val="18"/>
              </w:rPr>
            </w:pPr>
            <w:r w:rsidRPr="00551C66">
              <w:rPr>
                <w:sz w:val="18"/>
                <w:szCs w:val="18"/>
              </w:rPr>
              <w:t>Denise Cloward</w:t>
            </w:r>
          </w:p>
          <w:p w14:paraId="160FC12F" w14:textId="77777777" w:rsidR="00BF4555" w:rsidRDefault="00BF4555" w:rsidP="00BF4555">
            <w:pPr>
              <w:keepNext/>
              <w:widowControl w:val="0"/>
              <w:spacing w:before="60" w:after="60"/>
              <w:rPr>
                <w:sz w:val="18"/>
                <w:szCs w:val="18"/>
              </w:rPr>
            </w:pPr>
            <w:r w:rsidRPr="00551C66">
              <w:rPr>
                <w:sz w:val="18"/>
                <w:szCs w:val="18"/>
              </w:rPr>
              <w:t>Sandra Sturzenacker</w:t>
            </w:r>
          </w:p>
          <w:p w14:paraId="7572D3AE" w14:textId="77777777" w:rsidR="00BF4555" w:rsidRDefault="00BF4555" w:rsidP="00BF4555">
            <w:pPr>
              <w:keepNext/>
              <w:widowControl w:val="0"/>
              <w:spacing w:before="60" w:after="60"/>
              <w:rPr>
                <w:sz w:val="18"/>
                <w:szCs w:val="18"/>
              </w:rPr>
            </w:pPr>
            <w:r>
              <w:rPr>
                <w:sz w:val="18"/>
                <w:szCs w:val="18"/>
              </w:rPr>
              <w:t>Eva Questo</w:t>
            </w:r>
          </w:p>
          <w:p w14:paraId="512FAF79" w14:textId="77777777" w:rsidR="00BF4555" w:rsidRDefault="00BF4555" w:rsidP="00BF4555">
            <w:pPr>
              <w:keepNext/>
              <w:widowControl w:val="0"/>
              <w:spacing w:before="60" w:after="60"/>
              <w:rPr>
                <w:sz w:val="18"/>
                <w:szCs w:val="18"/>
              </w:rPr>
            </w:pPr>
            <w:r>
              <w:rPr>
                <w:sz w:val="18"/>
                <w:szCs w:val="18"/>
              </w:rPr>
              <w:t>Betty Mann</w:t>
            </w:r>
          </w:p>
          <w:p w14:paraId="2D6B9923" w14:textId="77777777" w:rsidR="00BF4555" w:rsidRPr="00551C66" w:rsidRDefault="00BF4555" w:rsidP="00BF4555">
            <w:pPr>
              <w:keepNext/>
              <w:widowControl w:val="0"/>
              <w:spacing w:before="60" w:after="60"/>
              <w:rPr>
                <w:sz w:val="18"/>
                <w:szCs w:val="18"/>
              </w:rPr>
            </w:pPr>
            <w:r>
              <w:rPr>
                <w:sz w:val="18"/>
                <w:szCs w:val="18"/>
              </w:rPr>
              <w:t>Kate Murphy</w:t>
            </w:r>
          </w:p>
        </w:tc>
        <w:tc>
          <w:tcPr>
            <w:tcW w:w="1808" w:type="dxa"/>
            <w:gridSpan w:val="2"/>
          </w:tcPr>
          <w:p w14:paraId="13DEA7F0" w14:textId="77777777" w:rsidR="00BF4555" w:rsidRPr="00551C66" w:rsidRDefault="00BF4555" w:rsidP="00BF4555">
            <w:pPr>
              <w:keepNext/>
              <w:widowControl w:val="0"/>
              <w:spacing w:before="60" w:after="60"/>
              <w:rPr>
                <w:sz w:val="18"/>
                <w:szCs w:val="18"/>
              </w:rPr>
            </w:pPr>
            <w:r w:rsidRPr="00551C66">
              <w:rPr>
                <w:sz w:val="18"/>
                <w:szCs w:val="18"/>
              </w:rPr>
              <w:t>209-223-1485 x263</w:t>
            </w:r>
          </w:p>
          <w:p w14:paraId="5FDD5BF5" w14:textId="77777777" w:rsidR="00BF4555"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p w14:paraId="4A1DA191" w14:textId="77777777" w:rsidR="00BF4555" w:rsidRDefault="00BF4555" w:rsidP="00BF4555">
            <w:pPr>
              <w:keepNext/>
              <w:widowControl w:val="0"/>
              <w:spacing w:before="60" w:after="60"/>
              <w:rPr>
                <w:sz w:val="18"/>
                <w:szCs w:val="18"/>
              </w:rPr>
            </w:pPr>
            <w:r>
              <w:rPr>
                <w:sz w:val="18"/>
                <w:szCs w:val="18"/>
              </w:rPr>
              <w:t>209-533-1397 x238</w:t>
            </w:r>
          </w:p>
          <w:p w14:paraId="6DCC102A" w14:textId="77777777" w:rsidR="00BF4555" w:rsidRDefault="00BF4555" w:rsidP="00BF4555">
            <w:pPr>
              <w:keepNext/>
              <w:widowControl w:val="0"/>
              <w:spacing w:before="60" w:after="60"/>
              <w:rPr>
                <w:sz w:val="18"/>
                <w:szCs w:val="18"/>
              </w:rPr>
            </w:pPr>
            <w:r>
              <w:rPr>
                <w:sz w:val="18"/>
                <w:szCs w:val="18"/>
              </w:rPr>
              <w:t>209-223-1485 x243</w:t>
            </w:r>
          </w:p>
          <w:p w14:paraId="489508F4" w14:textId="77777777" w:rsidR="00BF4555" w:rsidRPr="00551C66" w:rsidRDefault="00BF4555" w:rsidP="00BF4555">
            <w:pPr>
              <w:keepNext/>
              <w:widowControl w:val="0"/>
              <w:spacing w:before="60" w:after="60"/>
              <w:rPr>
                <w:sz w:val="18"/>
                <w:szCs w:val="18"/>
              </w:rPr>
            </w:pPr>
            <w:r>
              <w:rPr>
                <w:sz w:val="18"/>
                <w:szCs w:val="18"/>
              </w:rPr>
              <w:t>209-223-1485 x223</w:t>
            </w:r>
          </w:p>
        </w:tc>
        <w:tc>
          <w:tcPr>
            <w:tcW w:w="2778" w:type="dxa"/>
          </w:tcPr>
          <w:p w14:paraId="18854F7C" w14:textId="77777777" w:rsidR="00BF4555" w:rsidRPr="00201D47" w:rsidRDefault="00344939" w:rsidP="00BF4555">
            <w:pPr>
              <w:keepNext/>
              <w:widowControl w:val="0"/>
              <w:spacing w:before="60" w:after="60"/>
              <w:rPr>
                <w:sz w:val="18"/>
                <w:szCs w:val="18"/>
              </w:rPr>
            </w:pPr>
            <w:hyperlink r:id="rId34" w:history="1">
              <w:r w:rsidR="00BF4555" w:rsidRPr="00201D47">
                <w:rPr>
                  <w:rStyle w:val="Hyperlink"/>
                  <w:sz w:val="18"/>
                  <w:szCs w:val="18"/>
                </w:rPr>
                <w:t>dcloward@atcaa.org</w:t>
              </w:r>
            </w:hyperlink>
          </w:p>
          <w:p w14:paraId="4D470F87" w14:textId="77777777" w:rsidR="00BF4555" w:rsidRPr="00201D47" w:rsidRDefault="00344939" w:rsidP="00BF4555">
            <w:pPr>
              <w:keepNext/>
              <w:widowControl w:val="0"/>
              <w:spacing w:before="60" w:after="60"/>
              <w:rPr>
                <w:sz w:val="18"/>
                <w:szCs w:val="18"/>
              </w:rPr>
            </w:pPr>
            <w:hyperlink r:id="rId35" w:history="1">
              <w:r w:rsidR="00BF4555" w:rsidRPr="00201D47">
                <w:rPr>
                  <w:rStyle w:val="Hyperlink"/>
                  <w:sz w:val="18"/>
                  <w:szCs w:val="18"/>
                </w:rPr>
                <w:t>ssturzenacker@atcaa.org</w:t>
              </w:r>
            </w:hyperlink>
            <w:r w:rsidR="00BF4555" w:rsidRPr="00201D47">
              <w:rPr>
                <w:sz w:val="18"/>
                <w:szCs w:val="18"/>
              </w:rPr>
              <w:t xml:space="preserve"> </w:t>
            </w:r>
          </w:p>
          <w:p w14:paraId="3A2B92D2" w14:textId="77777777" w:rsidR="00BF4555" w:rsidRPr="00201D47" w:rsidRDefault="00344939" w:rsidP="00BF4555">
            <w:pPr>
              <w:keepNext/>
              <w:widowControl w:val="0"/>
              <w:spacing w:before="60" w:after="60"/>
              <w:rPr>
                <w:rStyle w:val="Hyperlink"/>
                <w:sz w:val="18"/>
                <w:szCs w:val="18"/>
              </w:rPr>
            </w:pPr>
            <w:hyperlink r:id="rId36" w:history="1">
              <w:r w:rsidR="00BF4555" w:rsidRPr="00201D47">
                <w:rPr>
                  <w:rStyle w:val="Hyperlink"/>
                  <w:sz w:val="18"/>
                  <w:szCs w:val="18"/>
                </w:rPr>
                <w:t>equesto@atcaa.org</w:t>
              </w:r>
            </w:hyperlink>
          </w:p>
          <w:p w14:paraId="34AC67E5" w14:textId="77777777" w:rsidR="00BF4555" w:rsidRPr="00201D47" w:rsidRDefault="00344939" w:rsidP="00BF4555">
            <w:pPr>
              <w:keepNext/>
              <w:widowControl w:val="0"/>
              <w:spacing w:before="60" w:after="60"/>
              <w:rPr>
                <w:rStyle w:val="Hyperlink"/>
                <w:sz w:val="18"/>
                <w:szCs w:val="18"/>
              </w:rPr>
            </w:pPr>
            <w:hyperlink r:id="rId37" w:history="1">
              <w:r w:rsidR="00BF4555" w:rsidRPr="00201D47">
                <w:rPr>
                  <w:rStyle w:val="Hyperlink"/>
                  <w:sz w:val="18"/>
                  <w:szCs w:val="18"/>
                </w:rPr>
                <w:t>bmann@atcaa.org</w:t>
              </w:r>
            </w:hyperlink>
          </w:p>
          <w:p w14:paraId="551A7B5B" w14:textId="77777777" w:rsidR="00BF4555" w:rsidRPr="00201D47" w:rsidRDefault="00BF4555" w:rsidP="00BF4555">
            <w:pPr>
              <w:keepNext/>
              <w:widowControl w:val="0"/>
              <w:spacing w:before="60" w:after="60"/>
              <w:rPr>
                <w:sz w:val="18"/>
                <w:szCs w:val="18"/>
              </w:rPr>
            </w:pPr>
            <w:r w:rsidRPr="00201D47">
              <w:rPr>
                <w:rStyle w:val="Hyperlink"/>
                <w:sz w:val="18"/>
                <w:szCs w:val="18"/>
              </w:rPr>
              <w:t>kmurphy@atcaa.org</w:t>
            </w:r>
          </w:p>
        </w:tc>
        <w:tc>
          <w:tcPr>
            <w:tcW w:w="1852" w:type="dxa"/>
          </w:tcPr>
          <w:p w14:paraId="73FB309E" w14:textId="77777777" w:rsidR="00BF4555" w:rsidRPr="00551C66" w:rsidRDefault="00BF4555" w:rsidP="00BF4555">
            <w:pPr>
              <w:keepNext/>
              <w:widowControl w:val="0"/>
              <w:spacing w:before="60" w:after="60"/>
              <w:rPr>
                <w:sz w:val="18"/>
                <w:szCs w:val="18"/>
              </w:rPr>
            </w:pPr>
            <w:r w:rsidRPr="00551C66">
              <w:rPr>
                <w:sz w:val="18"/>
                <w:szCs w:val="18"/>
              </w:rPr>
              <w:t>Board</w:t>
            </w:r>
          </w:p>
        </w:tc>
      </w:tr>
      <w:tr w:rsidR="00BF4555" w14:paraId="7BB1EDE0" w14:textId="77777777" w:rsidTr="004C5E32">
        <w:trPr>
          <w:jc w:val="center"/>
        </w:trPr>
        <w:tc>
          <w:tcPr>
            <w:tcW w:w="2432" w:type="dxa"/>
          </w:tcPr>
          <w:p w14:paraId="3760E1A6" w14:textId="77777777" w:rsidR="00BF4555" w:rsidRPr="00551C66" w:rsidRDefault="00BF4555" w:rsidP="00BF4555">
            <w:pPr>
              <w:spacing w:before="60" w:after="60"/>
              <w:rPr>
                <w:sz w:val="18"/>
                <w:szCs w:val="18"/>
              </w:rPr>
            </w:pPr>
            <w:r w:rsidRPr="00551C66">
              <w:rPr>
                <w:sz w:val="18"/>
                <w:szCs w:val="18"/>
              </w:rPr>
              <w:t>Berkeley Food HP - Roads Home Program</w:t>
            </w:r>
          </w:p>
        </w:tc>
        <w:tc>
          <w:tcPr>
            <w:tcW w:w="1835" w:type="dxa"/>
            <w:gridSpan w:val="2"/>
          </w:tcPr>
          <w:p w14:paraId="1ABD63BD" w14:textId="77777777" w:rsidR="00BF4555" w:rsidRPr="00551C66" w:rsidRDefault="00BF4555" w:rsidP="00BF4555">
            <w:pPr>
              <w:spacing w:before="60" w:after="60"/>
              <w:rPr>
                <w:sz w:val="18"/>
                <w:szCs w:val="18"/>
              </w:rPr>
            </w:pPr>
            <w:r w:rsidRPr="00551C66">
              <w:rPr>
                <w:sz w:val="18"/>
                <w:szCs w:val="18"/>
              </w:rPr>
              <w:t>Stephen Martin</w:t>
            </w:r>
          </w:p>
          <w:p w14:paraId="6EA8199B" w14:textId="77777777" w:rsidR="00BF4555" w:rsidRPr="00551C66" w:rsidRDefault="00BF4555" w:rsidP="00BF4555">
            <w:pPr>
              <w:spacing w:before="60" w:after="60"/>
              <w:rPr>
                <w:sz w:val="18"/>
                <w:szCs w:val="18"/>
              </w:rPr>
            </w:pPr>
            <w:r w:rsidRPr="00551C66">
              <w:rPr>
                <w:sz w:val="18"/>
                <w:szCs w:val="18"/>
              </w:rPr>
              <w:t>Kim Garrett</w:t>
            </w:r>
          </w:p>
        </w:tc>
        <w:tc>
          <w:tcPr>
            <w:tcW w:w="1808" w:type="dxa"/>
            <w:gridSpan w:val="2"/>
          </w:tcPr>
          <w:p w14:paraId="41EB483E" w14:textId="77777777" w:rsidR="00BF4555" w:rsidRPr="00551C66" w:rsidRDefault="00BF4555" w:rsidP="00BF4555">
            <w:pPr>
              <w:spacing w:before="60" w:after="60"/>
              <w:rPr>
                <w:sz w:val="18"/>
                <w:szCs w:val="18"/>
              </w:rPr>
            </w:pPr>
            <w:r w:rsidRPr="00551C66">
              <w:rPr>
                <w:sz w:val="18"/>
                <w:szCs w:val="18"/>
              </w:rPr>
              <w:t>503-421-3378</w:t>
            </w:r>
          </w:p>
          <w:p w14:paraId="7A3F52F4" w14:textId="77777777" w:rsidR="00BF4555" w:rsidRPr="00551C66" w:rsidRDefault="00BF4555" w:rsidP="00BF4555">
            <w:pPr>
              <w:spacing w:before="60" w:after="60"/>
              <w:rPr>
                <w:sz w:val="18"/>
                <w:szCs w:val="18"/>
              </w:rPr>
            </w:pPr>
            <w:r w:rsidRPr="00551C66">
              <w:rPr>
                <w:sz w:val="18"/>
                <w:szCs w:val="18"/>
              </w:rPr>
              <w:t>209-770-5464</w:t>
            </w:r>
          </w:p>
        </w:tc>
        <w:tc>
          <w:tcPr>
            <w:tcW w:w="2778" w:type="dxa"/>
          </w:tcPr>
          <w:p w14:paraId="6A5E5213" w14:textId="77777777" w:rsidR="00BF4555" w:rsidRPr="00551C66" w:rsidRDefault="00344939" w:rsidP="00BF4555">
            <w:pPr>
              <w:spacing w:before="60" w:after="60"/>
              <w:rPr>
                <w:sz w:val="18"/>
                <w:szCs w:val="18"/>
              </w:rPr>
            </w:pPr>
            <w:hyperlink r:id="rId38" w:history="1">
              <w:r w:rsidR="00BF4555" w:rsidRPr="00551C66">
                <w:rPr>
                  <w:rStyle w:val="Hyperlink"/>
                  <w:sz w:val="18"/>
                  <w:szCs w:val="18"/>
                </w:rPr>
                <w:t>smartin@bfhp.org</w:t>
              </w:r>
            </w:hyperlink>
          </w:p>
          <w:p w14:paraId="3F7F916C" w14:textId="77777777" w:rsidR="00BF4555" w:rsidRPr="00551C66" w:rsidRDefault="00344939" w:rsidP="00BF4555">
            <w:pPr>
              <w:spacing w:before="60" w:after="60"/>
              <w:rPr>
                <w:sz w:val="18"/>
                <w:szCs w:val="18"/>
              </w:rPr>
            </w:pPr>
            <w:hyperlink r:id="rId39" w:history="1">
              <w:r w:rsidR="00BF4555" w:rsidRPr="00551C66">
                <w:rPr>
                  <w:rStyle w:val="Hyperlink"/>
                  <w:sz w:val="18"/>
                  <w:szCs w:val="18"/>
                </w:rPr>
                <w:t>kgarrett@bfhp.org</w:t>
              </w:r>
            </w:hyperlink>
            <w:r w:rsidR="00BF4555" w:rsidRPr="00551C66">
              <w:rPr>
                <w:sz w:val="18"/>
                <w:szCs w:val="18"/>
              </w:rPr>
              <w:t xml:space="preserve"> </w:t>
            </w:r>
          </w:p>
        </w:tc>
        <w:tc>
          <w:tcPr>
            <w:tcW w:w="1852" w:type="dxa"/>
          </w:tcPr>
          <w:p w14:paraId="1BFAB301" w14:textId="77777777" w:rsidR="00BF4555" w:rsidRPr="00551C66" w:rsidRDefault="00BF4555" w:rsidP="00BF4555">
            <w:pPr>
              <w:spacing w:before="60" w:after="60"/>
              <w:rPr>
                <w:sz w:val="18"/>
                <w:szCs w:val="18"/>
              </w:rPr>
            </w:pPr>
            <w:r w:rsidRPr="00551C66">
              <w:rPr>
                <w:sz w:val="18"/>
                <w:szCs w:val="18"/>
              </w:rPr>
              <w:t>Board</w:t>
            </w:r>
          </w:p>
        </w:tc>
      </w:tr>
      <w:tr w:rsidR="00BF4555" w14:paraId="0D142663" w14:textId="77777777" w:rsidTr="004C5E32">
        <w:trPr>
          <w:jc w:val="center"/>
        </w:trPr>
        <w:tc>
          <w:tcPr>
            <w:tcW w:w="2432" w:type="dxa"/>
          </w:tcPr>
          <w:p w14:paraId="73FF9346" w14:textId="77777777" w:rsidR="00BF4555" w:rsidRPr="00551C66" w:rsidRDefault="00BF4555" w:rsidP="00BF4555">
            <w:pPr>
              <w:spacing w:before="60" w:after="60"/>
              <w:rPr>
                <w:sz w:val="18"/>
                <w:szCs w:val="18"/>
              </w:rPr>
            </w:pPr>
            <w:r w:rsidRPr="00A16425">
              <w:rPr>
                <w:sz w:val="18"/>
                <w:szCs w:val="18"/>
              </w:rPr>
              <w:t>Calaveras H&amp;HS</w:t>
            </w:r>
          </w:p>
        </w:tc>
        <w:tc>
          <w:tcPr>
            <w:tcW w:w="1835" w:type="dxa"/>
            <w:gridSpan w:val="2"/>
          </w:tcPr>
          <w:p w14:paraId="2EC1C9A9" w14:textId="77777777" w:rsidR="00BF4555" w:rsidRPr="00A16425" w:rsidRDefault="00BF4555" w:rsidP="00BF4555">
            <w:pPr>
              <w:spacing w:before="60" w:after="60"/>
              <w:rPr>
                <w:sz w:val="18"/>
                <w:szCs w:val="18"/>
              </w:rPr>
            </w:pPr>
            <w:r w:rsidRPr="00A16425">
              <w:rPr>
                <w:sz w:val="18"/>
                <w:szCs w:val="18"/>
              </w:rPr>
              <w:t>Kristin Stranger</w:t>
            </w:r>
          </w:p>
          <w:p w14:paraId="5B621B27" w14:textId="77777777" w:rsidR="00BF4555" w:rsidRDefault="00BF4555" w:rsidP="00BF4555">
            <w:pPr>
              <w:spacing w:before="60" w:after="60"/>
              <w:rPr>
                <w:sz w:val="18"/>
                <w:szCs w:val="18"/>
              </w:rPr>
            </w:pPr>
            <w:r w:rsidRPr="00A16425">
              <w:rPr>
                <w:sz w:val="18"/>
                <w:szCs w:val="18"/>
              </w:rPr>
              <w:t>Lee Kimball</w:t>
            </w:r>
          </w:p>
          <w:p w14:paraId="5DB8A14D" w14:textId="77777777" w:rsidR="00BF4555" w:rsidRDefault="00BF4555" w:rsidP="00BF4555">
            <w:pPr>
              <w:spacing w:before="60" w:after="60"/>
              <w:rPr>
                <w:sz w:val="18"/>
                <w:szCs w:val="18"/>
              </w:rPr>
            </w:pPr>
            <w:r>
              <w:rPr>
                <w:sz w:val="18"/>
                <w:szCs w:val="18"/>
              </w:rPr>
              <w:t>Margo Kelley</w:t>
            </w:r>
          </w:p>
          <w:p w14:paraId="0F10E3AA" w14:textId="77777777" w:rsidR="00BF4555" w:rsidRPr="00551C66" w:rsidRDefault="00BF4555" w:rsidP="00BF4555">
            <w:pPr>
              <w:spacing w:before="60" w:after="60"/>
              <w:rPr>
                <w:sz w:val="18"/>
                <w:szCs w:val="18"/>
              </w:rPr>
            </w:pPr>
            <w:r>
              <w:rPr>
                <w:sz w:val="18"/>
                <w:szCs w:val="18"/>
              </w:rPr>
              <w:t>Robin Carter</w:t>
            </w:r>
          </w:p>
        </w:tc>
        <w:tc>
          <w:tcPr>
            <w:tcW w:w="1808" w:type="dxa"/>
            <w:gridSpan w:val="2"/>
          </w:tcPr>
          <w:p w14:paraId="15FA9853" w14:textId="77777777" w:rsidR="00BF4555" w:rsidRPr="00A16425" w:rsidRDefault="00BF4555" w:rsidP="00BF4555">
            <w:pPr>
              <w:spacing w:before="60" w:after="60"/>
              <w:rPr>
                <w:sz w:val="18"/>
                <w:szCs w:val="18"/>
              </w:rPr>
            </w:pPr>
            <w:r w:rsidRPr="00A16425">
              <w:rPr>
                <w:sz w:val="18"/>
                <w:szCs w:val="18"/>
              </w:rPr>
              <w:t>707-754-6445</w:t>
            </w:r>
          </w:p>
          <w:p w14:paraId="49B25808" w14:textId="77777777" w:rsidR="00BF4555" w:rsidRDefault="00BF4555" w:rsidP="00BF4555">
            <w:pPr>
              <w:spacing w:before="60" w:after="60"/>
              <w:rPr>
                <w:sz w:val="18"/>
                <w:szCs w:val="18"/>
              </w:rPr>
            </w:pPr>
            <w:r w:rsidRPr="00A16425">
              <w:rPr>
                <w:sz w:val="18"/>
                <w:szCs w:val="18"/>
              </w:rPr>
              <w:t>209-754-6734</w:t>
            </w:r>
          </w:p>
          <w:p w14:paraId="59E8075E" w14:textId="77777777" w:rsidR="00BF4555" w:rsidRDefault="00BF4555" w:rsidP="00BF4555">
            <w:pPr>
              <w:spacing w:before="60" w:after="60"/>
              <w:rPr>
                <w:sz w:val="18"/>
                <w:szCs w:val="18"/>
              </w:rPr>
            </w:pPr>
          </w:p>
          <w:p w14:paraId="356F8088" w14:textId="77777777" w:rsidR="00BF4555" w:rsidRPr="00551C66" w:rsidRDefault="00BF4555" w:rsidP="00BF4555">
            <w:pPr>
              <w:spacing w:before="60" w:after="60"/>
              <w:rPr>
                <w:sz w:val="18"/>
                <w:szCs w:val="18"/>
              </w:rPr>
            </w:pPr>
            <w:r>
              <w:rPr>
                <w:sz w:val="18"/>
                <w:szCs w:val="18"/>
              </w:rPr>
              <w:t>209-754-6424</w:t>
            </w:r>
          </w:p>
        </w:tc>
        <w:tc>
          <w:tcPr>
            <w:tcW w:w="2778" w:type="dxa"/>
          </w:tcPr>
          <w:p w14:paraId="11A2C404" w14:textId="77777777" w:rsidR="00BF4555" w:rsidRPr="00A16425" w:rsidRDefault="00344939" w:rsidP="00BF4555">
            <w:pPr>
              <w:spacing w:before="60" w:after="60"/>
              <w:rPr>
                <w:sz w:val="18"/>
                <w:szCs w:val="18"/>
              </w:rPr>
            </w:pPr>
            <w:hyperlink r:id="rId40" w:history="1">
              <w:r w:rsidR="00BF4555" w:rsidRPr="00A16425">
                <w:rPr>
                  <w:rStyle w:val="Hyperlink"/>
                  <w:sz w:val="18"/>
                  <w:szCs w:val="18"/>
                </w:rPr>
                <w:t>kstranger@co.calaveras.ca.us</w:t>
              </w:r>
            </w:hyperlink>
            <w:r w:rsidR="00BF4555" w:rsidRPr="00A16425">
              <w:rPr>
                <w:sz w:val="18"/>
                <w:szCs w:val="18"/>
              </w:rPr>
              <w:t xml:space="preserve"> </w:t>
            </w:r>
          </w:p>
          <w:p w14:paraId="2C46826E" w14:textId="77777777" w:rsidR="00BF4555" w:rsidRDefault="00344939" w:rsidP="00BF4555">
            <w:pPr>
              <w:spacing w:before="60" w:after="60"/>
              <w:rPr>
                <w:sz w:val="18"/>
                <w:szCs w:val="18"/>
              </w:rPr>
            </w:pPr>
            <w:hyperlink r:id="rId41" w:history="1">
              <w:r w:rsidR="00BF4555" w:rsidRPr="00A16425">
                <w:rPr>
                  <w:rStyle w:val="Hyperlink"/>
                  <w:sz w:val="18"/>
                  <w:szCs w:val="18"/>
                </w:rPr>
                <w:t>lkimball@co.calaveras.ca.us</w:t>
              </w:r>
            </w:hyperlink>
            <w:r w:rsidR="00BF4555" w:rsidRPr="00A16425">
              <w:rPr>
                <w:sz w:val="18"/>
                <w:szCs w:val="18"/>
              </w:rPr>
              <w:t xml:space="preserve"> </w:t>
            </w:r>
          </w:p>
          <w:p w14:paraId="2806798C" w14:textId="77777777" w:rsidR="00BF4555" w:rsidRDefault="00344939" w:rsidP="00BF4555">
            <w:pPr>
              <w:spacing w:before="60" w:after="60"/>
              <w:rPr>
                <w:rStyle w:val="Hyperlink"/>
                <w:sz w:val="18"/>
                <w:szCs w:val="18"/>
              </w:rPr>
            </w:pPr>
            <w:hyperlink r:id="rId42" w:history="1">
              <w:r w:rsidR="00BF4555" w:rsidRPr="00EA3BD7">
                <w:rPr>
                  <w:rStyle w:val="Hyperlink"/>
                  <w:sz w:val="18"/>
                  <w:szCs w:val="18"/>
                </w:rPr>
                <w:t>mkelley@co.calaveras.ca.us</w:t>
              </w:r>
            </w:hyperlink>
          </w:p>
          <w:p w14:paraId="1B71C38F" w14:textId="77777777" w:rsidR="00BF4555" w:rsidRPr="00551C66" w:rsidRDefault="00344939" w:rsidP="00BF4555">
            <w:pPr>
              <w:spacing w:before="60" w:after="60"/>
              <w:rPr>
                <w:sz w:val="18"/>
                <w:szCs w:val="18"/>
              </w:rPr>
            </w:pPr>
            <w:hyperlink r:id="rId43" w:history="1">
              <w:r w:rsidR="00BF4555" w:rsidRPr="0013733C">
                <w:rPr>
                  <w:rStyle w:val="Hyperlink"/>
                  <w:sz w:val="18"/>
                  <w:szCs w:val="18"/>
                </w:rPr>
                <w:t>rcarter@co.calaveras.ca.us</w:t>
              </w:r>
            </w:hyperlink>
          </w:p>
        </w:tc>
        <w:tc>
          <w:tcPr>
            <w:tcW w:w="1852" w:type="dxa"/>
          </w:tcPr>
          <w:p w14:paraId="7667F44D" w14:textId="77777777" w:rsidR="00BF4555" w:rsidRPr="00551C66" w:rsidRDefault="00BF4555" w:rsidP="00BF4555">
            <w:pPr>
              <w:spacing w:before="60" w:after="60"/>
              <w:rPr>
                <w:sz w:val="18"/>
                <w:szCs w:val="18"/>
              </w:rPr>
            </w:pPr>
            <w:r w:rsidRPr="00A16425">
              <w:rPr>
                <w:sz w:val="18"/>
                <w:szCs w:val="18"/>
              </w:rPr>
              <w:t>Board</w:t>
            </w:r>
          </w:p>
        </w:tc>
      </w:tr>
      <w:tr w:rsidR="00BF4555" w14:paraId="36274CF3" w14:textId="77777777" w:rsidTr="004C5E32">
        <w:trPr>
          <w:jc w:val="center"/>
        </w:trPr>
        <w:tc>
          <w:tcPr>
            <w:tcW w:w="2432" w:type="dxa"/>
          </w:tcPr>
          <w:p w14:paraId="5911538B" w14:textId="77777777" w:rsidR="00BF4555" w:rsidRPr="00551C66" w:rsidRDefault="00BF4555" w:rsidP="00BF4555">
            <w:pPr>
              <w:spacing w:before="60" w:after="60"/>
              <w:rPr>
                <w:sz w:val="18"/>
                <w:szCs w:val="18"/>
              </w:rPr>
            </w:pPr>
            <w:r>
              <w:rPr>
                <w:sz w:val="18"/>
                <w:szCs w:val="18"/>
              </w:rPr>
              <w:t>DRAIL</w:t>
            </w:r>
          </w:p>
        </w:tc>
        <w:tc>
          <w:tcPr>
            <w:tcW w:w="1835" w:type="dxa"/>
            <w:gridSpan w:val="2"/>
          </w:tcPr>
          <w:p w14:paraId="08BEE274" w14:textId="77777777" w:rsidR="00BF4555" w:rsidRDefault="00BF4555" w:rsidP="00BF4555">
            <w:pPr>
              <w:spacing w:before="60" w:after="60"/>
              <w:rPr>
                <w:sz w:val="18"/>
                <w:szCs w:val="18"/>
              </w:rPr>
            </w:pPr>
            <w:r>
              <w:rPr>
                <w:sz w:val="18"/>
                <w:szCs w:val="18"/>
              </w:rPr>
              <w:t>Jennifer Priest</w:t>
            </w:r>
          </w:p>
          <w:p w14:paraId="1E021F49" w14:textId="77777777" w:rsidR="00BF4555" w:rsidRPr="00551C66" w:rsidRDefault="00BF4555" w:rsidP="00BF4555">
            <w:pPr>
              <w:spacing w:before="60" w:after="60"/>
              <w:rPr>
                <w:sz w:val="18"/>
                <w:szCs w:val="18"/>
              </w:rPr>
            </w:pPr>
            <w:r>
              <w:rPr>
                <w:sz w:val="18"/>
                <w:szCs w:val="18"/>
              </w:rPr>
              <w:t>Jennifer Grabowski</w:t>
            </w:r>
          </w:p>
        </w:tc>
        <w:tc>
          <w:tcPr>
            <w:tcW w:w="1808" w:type="dxa"/>
            <w:gridSpan w:val="2"/>
          </w:tcPr>
          <w:p w14:paraId="5276EE43" w14:textId="77777777" w:rsidR="00BF4555" w:rsidRDefault="00BF4555" w:rsidP="00BF4555">
            <w:pPr>
              <w:spacing w:before="60" w:after="60"/>
              <w:rPr>
                <w:sz w:val="18"/>
                <w:szCs w:val="18"/>
              </w:rPr>
            </w:pPr>
            <w:r w:rsidRPr="009D0E6F">
              <w:rPr>
                <w:sz w:val="18"/>
                <w:szCs w:val="18"/>
              </w:rPr>
              <w:t>209-498-2210</w:t>
            </w:r>
          </w:p>
          <w:p w14:paraId="379F69C4" w14:textId="77777777" w:rsidR="00BF4555" w:rsidRPr="00551C66" w:rsidRDefault="00BF4555" w:rsidP="00BF4555">
            <w:pPr>
              <w:spacing w:before="60" w:after="60"/>
              <w:rPr>
                <w:sz w:val="18"/>
                <w:szCs w:val="18"/>
              </w:rPr>
            </w:pPr>
            <w:r w:rsidRPr="009D0E6F">
              <w:rPr>
                <w:sz w:val="18"/>
                <w:szCs w:val="18"/>
              </w:rPr>
              <w:t>209-288-3302</w:t>
            </w:r>
          </w:p>
        </w:tc>
        <w:tc>
          <w:tcPr>
            <w:tcW w:w="2778" w:type="dxa"/>
          </w:tcPr>
          <w:p w14:paraId="79A94D7B" w14:textId="77777777" w:rsidR="00BF4555" w:rsidRDefault="00344939" w:rsidP="00BF4555">
            <w:pPr>
              <w:spacing w:before="60" w:after="60"/>
              <w:rPr>
                <w:sz w:val="18"/>
                <w:szCs w:val="18"/>
              </w:rPr>
            </w:pPr>
            <w:hyperlink r:id="rId44" w:history="1">
              <w:r w:rsidR="00BF4555" w:rsidRPr="0013733C">
                <w:rPr>
                  <w:rStyle w:val="Hyperlink"/>
                  <w:sz w:val="18"/>
                  <w:szCs w:val="18"/>
                </w:rPr>
                <w:t>jenniferp@drail.org</w:t>
              </w:r>
            </w:hyperlink>
          </w:p>
          <w:p w14:paraId="6F0E5A3F" w14:textId="77777777" w:rsidR="00BF4555" w:rsidRPr="00551C66" w:rsidRDefault="00344939" w:rsidP="00BF4555">
            <w:pPr>
              <w:spacing w:before="60" w:after="60"/>
              <w:rPr>
                <w:sz w:val="18"/>
                <w:szCs w:val="18"/>
              </w:rPr>
            </w:pPr>
            <w:hyperlink r:id="rId45" w:history="1">
              <w:r w:rsidR="00BF4555" w:rsidRPr="0013733C">
                <w:rPr>
                  <w:rStyle w:val="Hyperlink"/>
                  <w:sz w:val="18"/>
                  <w:szCs w:val="18"/>
                </w:rPr>
                <w:t>jennifer@drail.org</w:t>
              </w:r>
            </w:hyperlink>
            <w:r w:rsidR="00BF4555">
              <w:rPr>
                <w:sz w:val="18"/>
                <w:szCs w:val="18"/>
              </w:rPr>
              <w:t xml:space="preserve"> </w:t>
            </w:r>
          </w:p>
        </w:tc>
        <w:tc>
          <w:tcPr>
            <w:tcW w:w="1852" w:type="dxa"/>
          </w:tcPr>
          <w:p w14:paraId="14A918C0" w14:textId="77777777" w:rsidR="00BF4555" w:rsidRPr="00551C66" w:rsidRDefault="00BF4555" w:rsidP="00BF4555">
            <w:pPr>
              <w:spacing w:before="60" w:after="60"/>
              <w:rPr>
                <w:sz w:val="18"/>
                <w:szCs w:val="18"/>
              </w:rPr>
            </w:pPr>
            <w:r>
              <w:rPr>
                <w:sz w:val="18"/>
                <w:szCs w:val="18"/>
              </w:rPr>
              <w:t>Member</w:t>
            </w:r>
          </w:p>
        </w:tc>
      </w:tr>
      <w:tr w:rsidR="00BF4555" w14:paraId="67A7CB3F" w14:textId="77777777" w:rsidTr="004C5E32">
        <w:trPr>
          <w:jc w:val="center"/>
        </w:trPr>
        <w:tc>
          <w:tcPr>
            <w:tcW w:w="2432" w:type="dxa"/>
          </w:tcPr>
          <w:p w14:paraId="1CBFDFE5" w14:textId="77777777" w:rsidR="00BF4555" w:rsidRDefault="00BF4555" w:rsidP="00BF4555">
            <w:pPr>
              <w:spacing w:before="60" w:after="60"/>
              <w:rPr>
                <w:sz w:val="18"/>
                <w:szCs w:val="18"/>
              </w:rPr>
            </w:pPr>
            <w:r w:rsidRPr="00A16425">
              <w:rPr>
                <w:rFonts w:cs="Calibri"/>
                <w:color w:val="000000"/>
                <w:sz w:val="18"/>
                <w:szCs w:val="18"/>
              </w:rPr>
              <w:t>Mariposa County H&amp;HS</w:t>
            </w:r>
          </w:p>
        </w:tc>
        <w:tc>
          <w:tcPr>
            <w:tcW w:w="1835" w:type="dxa"/>
            <w:gridSpan w:val="2"/>
          </w:tcPr>
          <w:p w14:paraId="07FD10F6" w14:textId="77777777" w:rsidR="00BF4555" w:rsidRPr="00A16425" w:rsidRDefault="00BF4555" w:rsidP="00BF4555">
            <w:pPr>
              <w:spacing w:before="60" w:after="60"/>
              <w:rPr>
                <w:sz w:val="18"/>
                <w:szCs w:val="18"/>
              </w:rPr>
            </w:pPr>
            <w:r w:rsidRPr="00A16425">
              <w:rPr>
                <w:sz w:val="18"/>
                <w:szCs w:val="18"/>
              </w:rPr>
              <w:t>Chevon Kothari</w:t>
            </w:r>
          </w:p>
          <w:p w14:paraId="12806CC2" w14:textId="77777777" w:rsidR="00BF4555" w:rsidRPr="00551C66" w:rsidRDefault="00BF4555" w:rsidP="00BF4555">
            <w:pPr>
              <w:spacing w:before="60" w:after="60"/>
              <w:rPr>
                <w:sz w:val="18"/>
                <w:szCs w:val="18"/>
              </w:rPr>
            </w:pPr>
            <w:r w:rsidRPr="00A16425">
              <w:rPr>
                <w:sz w:val="18"/>
                <w:szCs w:val="18"/>
              </w:rPr>
              <w:t>Katie Cotter</w:t>
            </w:r>
          </w:p>
        </w:tc>
        <w:tc>
          <w:tcPr>
            <w:tcW w:w="1808" w:type="dxa"/>
            <w:gridSpan w:val="2"/>
          </w:tcPr>
          <w:p w14:paraId="63D91B93" w14:textId="77777777" w:rsidR="00BF4555" w:rsidRPr="00551C66" w:rsidRDefault="00BF4555" w:rsidP="00BF4555">
            <w:pPr>
              <w:spacing w:before="60" w:after="60"/>
              <w:rPr>
                <w:sz w:val="18"/>
                <w:szCs w:val="18"/>
              </w:rPr>
            </w:pPr>
            <w:r w:rsidRPr="00A16425">
              <w:rPr>
                <w:sz w:val="18"/>
                <w:szCs w:val="18"/>
              </w:rPr>
              <w:t>209-966-2000</w:t>
            </w:r>
          </w:p>
        </w:tc>
        <w:tc>
          <w:tcPr>
            <w:tcW w:w="2778" w:type="dxa"/>
          </w:tcPr>
          <w:p w14:paraId="1B03D316" w14:textId="77777777" w:rsidR="00BF4555" w:rsidRPr="00A16425" w:rsidRDefault="00344939" w:rsidP="00BF4555">
            <w:pPr>
              <w:spacing w:before="60" w:after="60"/>
              <w:rPr>
                <w:sz w:val="18"/>
                <w:szCs w:val="18"/>
              </w:rPr>
            </w:pPr>
            <w:hyperlink r:id="rId46" w:history="1">
              <w:r w:rsidR="00BF4555" w:rsidRPr="00A16425">
                <w:rPr>
                  <w:rStyle w:val="Hyperlink"/>
                  <w:sz w:val="18"/>
                  <w:szCs w:val="18"/>
                </w:rPr>
                <w:t>ckothari@mariposahsc.org</w:t>
              </w:r>
            </w:hyperlink>
          </w:p>
          <w:p w14:paraId="7CC5B00E" w14:textId="77777777" w:rsidR="00BF4555" w:rsidRPr="00551C66" w:rsidRDefault="00344939" w:rsidP="00BF4555">
            <w:pPr>
              <w:spacing w:before="60" w:after="60"/>
              <w:rPr>
                <w:sz w:val="18"/>
                <w:szCs w:val="18"/>
              </w:rPr>
            </w:pPr>
            <w:hyperlink r:id="rId47" w:history="1">
              <w:r w:rsidR="00BF4555" w:rsidRPr="00A16425">
                <w:rPr>
                  <w:rStyle w:val="Hyperlink"/>
                  <w:sz w:val="18"/>
                  <w:szCs w:val="18"/>
                </w:rPr>
                <w:t>kcotter@mariposahas.org</w:t>
              </w:r>
            </w:hyperlink>
            <w:r w:rsidR="00BF4555" w:rsidRPr="00A16425">
              <w:rPr>
                <w:sz w:val="18"/>
                <w:szCs w:val="18"/>
              </w:rPr>
              <w:t xml:space="preserve"> </w:t>
            </w:r>
          </w:p>
        </w:tc>
        <w:tc>
          <w:tcPr>
            <w:tcW w:w="1852" w:type="dxa"/>
          </w:tcPr>
          <w:p w14:paraId="47000AB6" w14:textId="77777777" w:rsidR="00BF4555" w:rsidRPr="00551C66" w:rsidRDefault="00BF4555" w:rsidP="00BF4555">
            <w:pPr>
              <w:spacing w:before="60" w:after="60"/>
              <w:rPr>
                <w:sz w:val="18"/>
                <w:szCs w:val="18"/>
              </w:rPr>
            </w:pPr>
            <w:r w:rsidRPr="00A16425">
              <w:rPr>
                <w:sz w:val="18"/>
                <w:szCs w:val="18"/>
              </w:rPr>
              <w:t>Board</w:t>
            </w:r>
          </w:p>
        </w:tc>
      </w:tr>
      <w:tr w:rsidR="00BF4555" w14:paraId="1EEF8C42" w14:textId="77777777" w:rsidTr="004C5E32">
        <w:trPr>
          <w:jc w:val="center"/>
        </w:trPr>
        <w:tc>
          <w:tcPr>
            <w:tcW w:w="2432" w:type="dxa"/>
          </w:tcPr>
          <w:p w14:paraId="2B2D15A4" w14:textId="77777777" w:rsidR="00BF4555" w:rsidRDefault="00BF4555" w:rsidP="00BF4555">
            <w:pPr>
              <w:spacing w:before="60" w:after="60"/>
              <w:rPr>
                <w:sz w:val="18"/>
                <w:szCs w:val="18"/>
              </w:rPr>
            </w:pPr>
            <w:r w:rsidRPr="00A16425">
              <w:rPr>
                <w:rFonts w:cs="Calibri"/>
                <w:color w:val="000000"/>
                <w:sz w:val="18"/>
                <w:szCs w:val="18"/>
              </w:rPr>
              <w:t>Sierra Hope</w:t>
            </w:r>
          </w:p>
        </w:tc>
        <w:tc>
          <w:tcPr>
            <w:tcW w:w="1835" w:type="dxa"/>
            <w:gridSpan w:val="2"/>
          </w:tcPr>
          <w:p w14:paraId="7BA401AD" w14:textId="77777777" w:rsidR="00BF4555" w:rsidRPr="00A16425" w:rsidRDefault="00BF4555" w:rsidP="00BF4555">
            <w:pPr>
              <w:spacing w:before="60" w:after="60"/>
              <w:rPr>
                <w:sz w:val="18"/>
                <w:szCs w:val="18"/>
              </w:rPr>
            </w:pPr>
            <w:r w:rsidRPr="00A16425">
              <w:rPr>
                <w:sz w:val="18"/>
                <w:szCs w:val="18"/>
              </w:rPr>
              <w:t>Jerry Cadotte</w:t>
            </w:r>
          </w:p>
          <w:p w14:paraId="5DE14687" w14:textId="77777777" w:rsidR="00BF4555" w:rsidRPr="00551C66" w:rsidRDefault="00BF4555" w:rsidP="00BF4555">
            <w:pPr>
              <w:spacing w:before="60" w:after="60"/>
              <w:rPr>
                <w:sz w:val="18"/>
                <w:szCs w:val="18"/>
              </w:rPr>
            </w:pPr>
            <w:r w:rsidRPr="00A16425">
              <w:rPr>
                <w:sz w:val="18"/>
                <w:szCs w:val="18"/>
              </w:rPr>
              <w:t>Nathan Miles</w:t>
            </w:r>
          </w:p>
        </w:tc>
        <w:tc>
          <w:tcPr>
            <w:tcW w:w="1808" w:type="dxa"/>
            <w:gridSpan w:val="2"/>
          </w:tcPr>
          <w:p w14:paraId="265B8C7A" w14:textId="77777777" w:rsidR="00BF4555" w:rsidRPr="00A16425" w:rsidRDefault="00BF4555" w:rsidP="00BF4555">
            <w:pPr>
              <w:spacing w:before="60" w:after="60"/>
              <w:rPr>
                <w:sz w:val="18"/>
                <w:szCs w:val="18"/>
              </w:rPr>
            </w:pPr>
            <w:r w:rsidRPr="00A16425">
              <w:rPr>
                <w:sz w:val="18"/>
                <w:szCs w:val="18"/>
              </w:rPr>
              <w:t>209-736-6792 x305</w:t>
            </w:r>
          </w:p>
          <w:p w14:paraId="2128D939" w14:textId="77777777" w:rsidR="00BF4555" w:rsidRPr="00551C66" w:rsidRDefault="00BF4555" w:rsidP="00BF4555">
            <w:pPr>
              <w:spacing w:before="60" w:after="60"/>
              <w:rPr>
                <w:sz w:val="18"/>
                <w:szCs w:val="18"/>
              </w:rPr>
            </w:pPr>
            <w:r w:rsidRPr="00A16425">
              <w:rPr>
                <w:sz w:val="18"/>
                <w:szCs w:val="18"/>
              </w:rPr>
              <w:t>209-736-6792 x306</w:t>
            </w:r>
          </w:p>
        </w:tc>
        <w:tc>
          <w:tcPr>
            <w:tcW w:w="2778" w:type="dxa"/>
          </w:tcPr>
          <w:p w14:paraId="37221C53" w14:textId="77777777" w:rsidR="00BF4555" w:rsidRPr="00A16425" w:rsidRDefault="00344939" w:rsidP="00BF4555">
            <w:pPr>
              <w:spacing w:before="60" w:after="60"/>
              <w:rPr>
                <w:sz w:val="18"/>
                <w:szCs w:val="18"/>
              </w:rPr>
            </w:pPr>
            <w:hyperlink r:id="rId48" w:history="1">
              <w:r w:rsidR="00BF4555" w:rsidRPr="00A16425">
                <w:rPr>
                  <w:rStyle w:val="Hyperlink"/>
                  <w:sz w:val="18"/>
                  <w:szCs w:val="18"/>
                </w:rPr>
                <w:t>jerry@sierrahope.org</w:t>
              </w:r>
            </w:hyperlink>
          </w:p>
          <w:p w14:paraId="32A573F8" w14:textId="77777777" w:rsidR="00BF4555" w:rsidRPr="00551C66" w:rsidRDefault="00344939" w:rsidP="00BF4555">
            <w:pPr>
              <w:spacing w:before="60" w:after="60"/>
              <w:rPr>
                <w:sz w:val="18"/>
                <w:szCs w:val="18"/>
              </w:rPr>
            </w:pPr>
            <w:hyperlink r:id="rId49" w:history="1">
              <w:r w:rsidR="00BF4555" w:rsidRPr="00A16425">
                <w:rPr>
                  <w:rStyle w:val="Hyperlink"/>
                  <w:sz w:val="18"/>
                  <w:szCs w:val="18"/>
                </w:rPr>
                <w:t>nmiles@sierrahope.org</w:t>
              </w:r>
            </w:hyperlink>
            <w:r w:rsidR="00BF4555" w:rsidRPr="00A16425">
              <w:rPr>
                <w:sz w:val="18"/>
                <w:szCs w:val="18"/>
              </w:rPr>
              <w:t xml:space="preserve"> </w:t>
            </w:r>
          </w:p>
        </w:tc>
        <w:tc>
          <w:tcPr>
            <w:tcW w:w="1852" w:type="dxa"/>
          </w:tcPr>
          <w:p w14:paraId="105EC671" w14:textId="77777777" w:rsidR="00BF4555" w:rsidRPr="00551C66" w:rsidRDefault="00BF4555" w:rsidP="00BF4555">
            <w:pPr>
              <w:spacing w:before="60" w:after="60"/>
              <w:rPr>
                <w:sz w:val="18"/>
                <w:szCs w:val="18"/>
              </w:rPr>
            </w:pPr>
            <w:r w:rsidRPr="00A16425">
              <w:rPr>
                <w:sz w:val="18"/>
                <w:szCs w:val="18"/>
              </w:rPr>
              <w:t>Board</w:t>
            </w:r>
          </w:p>
        </w:tc>
      </w:tr>
      <w:tr w:rsidR="00BF4555" w14:paraId="350487A5" w14:textId="77777777" w:rsidTr="004C5E32">
        <w:trPr>
          <w:jc w:val="center"/>
        </w:trPr>
        <w:tc>
          <w:tcPr>
            <w:tcW w:w="2432" w:type="dxa"/>
          </w:tcPr>
          <w:p w14:paraId="66E48416" w14:textId="77777777" w:rsidR="00BF4555" w:rsidRDefault="00BF4555" w:rsidP="00BF4555">
            <w:pPr>
              <w:spacing w:before="60" w:after="60"/>
              <w:rPr>
                <w:sz w:val="18"/>
                <w:szCs w:val="18"/>
              </w:rPr>
            </w:pPr>
            <w:r>
              <w:rPr>
                <w:sz w:val="18"/>
                <w:szCs w:val="18"/>
              </w:rPr>
              <w:t>Tuolumne County Behavioral Health</w:t>
            </w:r>
          </w:p>
        </w:tc>
        <w:tc>
          <w:tcPr>
            <w:tcW w:w="1835" w:type="dxa"/>
            <w:gridSpan w:val="2"/>
          </w:tcPr>
          <w:p w14:paraId="67AC1E1A" w14:textId="77777777" w:rsidR="00BF4555" w:rsidRDefault="00BF4555" w:rsidP="00BF4555">
            <w:pPr>
              <w:spacing w:before="60" w:after="60"/>
              <w:rPr>
                <w:sz w:val="18"/>
                <w:szCs w:val="18"/>
              </w:rPr>
            </w:pPr>
            <w:r>
              <w:rPr>
                <w:sz w:val="18"/>
                <w:szCs w:val="18"/>
              </w:rPr>
              <w:t>Michelle Carlson</w:t>
            </w:r>
          </w:p>
          <w:p w14:paraId="510BAAAE" w14:textId="77777777" w:rsidR="00BF4555" w:rsidRPr="00551C66" w:rsidRDefault="00BF4555" w:rsidP="00BF4555">
            <w:pPr>
              <w:spacing w:before="60" w:after="60"/>
              <w:rPr>
                <w:sz w:val="18"/>
                <w:szCs w:val="18"/>
              </w:rPr>
            </w:pPr>
            <w:r>
              <w:rPr>
                <w:sz w:val="18"/>
                <w:szCs w:val="18"/>
              </w:rPr>
              <w:t>Jeannie Day</w:t>
            </w:r>
          </w:p>
        </w:tc>
        <w:tc>
          <w:tcPr>
            <w:tcW w:w="1808" w:type="dxa"/>
            <w:gridSpan w:val="2"/>
          </w:tcPr>
          <w:p w14:paraId="479FA9E1" w14:textId="77777777" w:rsidR="00BF4555" w:rsidRDefault="00BF4555" w:rsidP="00BF4555">
            <w:pPr>
              <w:spacing w:before="60" w:after="60"/>
              <w:rPr>
                <w:sz w:val="18"/>
                <w:szCs w:val="18"/>
              </w:rPr>
            </w:pPr>
            <w:r w:rsidRPr="009D0E6F">
              <w:rPr>
                <w:sz w:val="18"/>
                <w:szCs w:val="18"/>
              </w:rPr>
              <w:t>209-533-6245</w:t>
            </w:r>
          </w:p>
          <w:p w14:paraId="53450051" w14:textId="77777777" w:rsidR="00BF4555" w:rsidRPr="00551C66" w:rsidRDefault="00BF4555" w:rsidP="00BF4555">
            <w:pPr>
              <w:spacing w:before="60" w:after="60"/>
              <w:rPr>
                <w:sz w:val="18"/>
                <w:szCs w:val="18"/>
              </w:rPr>
            </w:pPr>
            <w:r>
              <w:rPr>
                <w:sz w:val="18"/>
                <w:szCs w:val="18"/>
              </w:rPr>
              <w:t>209-533-5739</w:t>
            </w:r>
          </w:p>
        </w:tc>
        <w:tc>
          <w:tcPr>
            <w:tcW w:w="2778" w:type="dxa"/>
          </w:tcPr>
          <w:p w14:paraId="192A0CA1" w14:textId="77777777" w:rsidR="00BF4555" w:rsidRDefault="00344939" w:rsidP="00BF4555">
            <w:pPr>
              <w:spacing w:before="60" w:after="60"/>
              <w:rPr>
                <w:sz w:val="18"/>
                <w:szCs w:val="18"/>
              </w:rPr>
            </w:pPr>
            <w:hyperlink r:id="rId50" w:history="1">
              <w:r w:rsidR="00BF4555" w:rsidRPr="0013733C">
                <w:rPr>
                  <w:rStyle w:val="Hyperlink"/>
                  <w:sz w:val="18"/>
                  <w:szCs w:val="18"/>
                </w:rPr>
                <w:t>mcarlson@co.tuolumne.ca.us</w:t>
              </w:r>
            </w:hyperlink>
            <w:r w:rsidR="00BF4555">
              <w:rPr>
                <w:sz w:val="18"/>
                <w:szCs w:val="18"/>
              </w:rPr>
              <w:t xml:space="preserve"> </w:t>
            </w:r>
          </w:p>
          <w:p w14:paraId="7D3330DC" w14:textId="77777777" w:rsidR="00BF4555" w:rsidRPr="00551C66" w:rsidRDefault="00344939" w:rsidP="00BF4555">
            <w:pPr>
              <w:spacing w:before="60" w:after="60"/>
              <w:rPr>
                <w:sz w:val="18"/>
                <w:szCs w:val="18"/>
              </w:rPr>
            </w:pPr>
            <w:hyperlink r:id="rId51" w:history="1">
              <w:r w:rsidR="00BF4555" w:rsidRPr="0013733C">
                <w:rPr>
                  <w:rStyle w:val="Hyperlink"/>
                  <w:sz w:val="18"/>
                  <w:szCs w:val="18"/>
                </w:rPr>
                <w:t>jday@co.tuolumne.ca.us</w:t>
              </w:r>
            </w:hyperlink>
          </w:p>
        </w:tc>
        <w:tc>
          <w:tcPr>
            <w:tcW w:w="1852" w:type="dxa"/>
          </w:tcPr>
          <w:p w14:paraId="2FE666DA" w14:textId="77777777" w:rsidR="00BF4555" w:rsidRPr="00551C66" w:rsidRDefault="00BF4555" w:rsidP="00BF4555">
            <w:pPr>
              <w:spacing w:before="60" w:after="60"/>
              <w:rPr>
                <w:sz w:val="18"/>
                <w:szCs w:val="18"/>
              </w:rPr>
            </w:pPr>
            <w:r>
              <w:rPr>
                <w:sz w:val="18"/>
                <w:szCs w:val="18"/>
              </w:rPr>
              <w:t>Member</w:t>
            </w:r>
          </w:p>
        </w:tc>
      </w:tr>
      <w:tr w:rsidR="00BF4555" w14:paraId="0C179CA7" w14:textId="77777777" w:rsidTr="004C5E32">
        <w:trPr>
          <w:jc w:val="center"/>
        </w:trPr>
        <w:tc>
          <w:tcPr>
            <w:tcW w:w="2459" w:type="dxa"/>
            <w:gridSpan w:val="2"/>
          </w:tcPr>
          <w:p w14:paraId="09D4A59A" w14:textId="77777777" w:rsidR="00BF4555" w:rsidRPr="00A16425" w:rsidRDefault="00BF4555" w:rsidP="00BF4555">
            <w:pPr>
              <w:spacing w:before="60" w:after="60"/>
              <w:rPr>
                <w:rFonts w:cs="Calibri"/>
                <w:color w:val="000000"/>
                <w:sz w:val="18"/>
                <w:szCs w:val="18"/>
              </w:rPr>
            </w:pPr>
            <w:r>
              <w:rPr>
                <w:rFonts w:cs="Calibri"/>
                <w:color w:val="000000"/>
                <w:sz w:val="18"/>
                <w:szCs w:val="18"/>
              </w:rPr>
              <w:t>VA Central California</w:t>
            </w:r>
          </w:p>
        </w:tc>
        <w:tc>
          <w:tcPr>
            <w:tcW w:w="1854" w:type="dxa"/>
            <w:gridSpan w:val="2"/>
          </w:tcPr>
          <w:p w14:paraId="3DE1C48F" w14:textId="77777777" w:rsidR="00BF4555" w:rsidRPr="00A16425" w:rsidRDefault="00BF4555" w:rsidP="00BF4555">
            <w:pPr>
              <w:spacing w:before="60" w:after="60"/>
              <w:rPr>
                <w:sz w:val="18"/>
                <w:szCs w:val="18"/>
              </w:rPr>
            </w:pPr>
            <w:r>
              <w:rPr>
                <w:sz w:val="18"/>
                <w:szCs w:val="18"/>
              </w:rPr>
              <w:t>Kellie Ridenour</w:t>
            </w:r>
          </w:p>
        </w:tc>
        <w:tc>
          <w:tcPr>
            <w:tcW w:w="1762" w:type="dxa"/>
          </w:tcPr>
          <w:p w14:paraId="193E83F5" w14:textId="77777777" w:rsidR="00BF4555" w:rsidRPr="00A16425" w:rsidRDefault="00BF4555" w:rsidP="00BF4555">
            <w:pPr>
              <w:spacing w:before="60" w:after="60"/>
              <w:rPr>
                <w:sz w:val="18"/>
                <w:szCs w:val="18"/>
              </w:rPr>
            </w:pPr>
            <w:r>
              <w:rPr>
                <w:sz w:val="18"/>
                <w:szCs w:val="18"/>
              </w:rPr>
              <w:t>559-400-1435</w:t>
            </w:r>
          </w:p>
        </w:tc>
        <w:tc>
          <w:tcPr>
            <w:tcW w:w="2778" w:type="dxa"/>
          </w:tcPr>
          <w:p w14:paraId="0E5917F6" w14:textId="77777777" w:rsidR="00BF4555" w:rsidRPr="00971412" w:rsidRDefault="00344939" w:rsidP="00BF4555">
            <w:pPr>
              <w:spacing w:before="60" w:after="60"/>
              <w:rPr>
                <w:sz w:val="18"/>
                <w:szCs w:val="18"/>
              </w:rPr>
            </w:pPr>
            <w:hyperlink r:id="rId52" w:history="1">
              <w:r w:rsidR="00BF4555" w:rsidRPr="000148BA">
                <w:rPr>
                  <w:rStyle w:val="Hyperlink"/>
                  <w:sz w:val="18"/>
                  <w:szCs w:val="18"/>
                </w:rPr>
                <w:t>Kellie.ridenour@va.gov</w:t>
              </w:r>
            </w:hyperlink>
            <w:r w:rsidR="00BF4555">
              <w:rPr>
                <w:sz w:val="18"/>
                <w:szCs w:val="18"/>
              </w:rPr>
              <w:t xml:space="preserve"> </w:t>
            </w:r>
          </w:p>
        </w:tc>
        <w:tc>
          <w:tcPr>
            <w:tcW w:w="1852" w:type="dxa"/>
          </w:tcPr>
          <w:p w14:paraId="0AF8F690" w14:textId="77777777" w:rsidR="00BF4555" w:rsidRPr="00971412" w:rsidRDefault="00BF4555" w:rsidP="00BF4555">
            <w:pPr>
              <w:spacing w:before="60" w:after="60"/>
              <w:rPr>
                <w:i/>
                <w:iCs/>
                <w:sz w:val="18"/>
                <w:szCs w:val="18"/>
              </w:rPr>
            </w:pPr>
            <w:r w:rsidRPr="00A16425">
              <w:rPr>
                <w:sz w:val="18"/>
                <w:szCs w:val="18"/>
              </w:rPr>
              <w:t>Board</w:t>
            </w:r>
          </w:p>
        </w:tc>
      </w:tr>
      <w:tr w:rsidR="00BF4555" w14:paraId="6AFA0F66" w14:textId="77777777" w:rsidTr="004C5E32">
        <w:trPr>
          <w:jc w:val="center"/>
        </w:trPr>
        <w:tc>
          <w:tcPr>
            <w:tcW w:w="2432" w:type="dxa"/>
          </w:tcPr>
          <w:p w14:paraId="00E157D6" w14:textId="77777777" w:rsidR="00BF4555" w:rsidRDefault="00BF4555" w:rsidP="00BF4555">
            <w:pPr>
              <w:spacing w:before="60" w:after="60"/>
              <w:rPr>
                <w:sz w:val="18"/>
                <w:szCs w:val="18"/>
              </w:rPr>
            </w:pPr>
            <w:r w:rsidRPr="00A16425">
              <w:rPr>
                <w:rFonts w:cs="Calibri"/>
                <w:color w:val="000000"/>
                <w:sz w:val="18"/>
                <w:szCs w:val="18"/>
              </w:rPr>
              <w:t>VA Palo Alto</w:t>
            </w:r>
          </w:p>
        </w:tc>
        <w:tc>
          <w:tcPr>
            <w:tcW w:w="1835" w:type="dxa"/>
            <w:gridSpan w:val="2"/>
          </w:tcPr>
          <w:p w14:paraId="5FF363D0" w14:textId="77777777" w:rsidR="00BF4555" w:rsidRPr="00551C66" w:rsidRDefault="00BF4555" w:rsidP="00BF4555">
            <w:pPr>
              <w:spacing w:before="60" w:after="60"/>
              <w:rPr>
                <w:sz w:val="18"/>
                <w:szCs w:val="18"/>
              </w:rPr>
            </w:pPr>
            <w:r w:rsidRPr="00A16425">
              <w:rPr>
                <w:sz w:val="18"/>
                <w:szCs w:val="18"/>
              </w:rPr>
              <w:t>Derek McGinnis</w:t>
            </w:r>
          </w:p>
        </w:tc>
        <w:tc>
          <w:tcPr>
            <w:tcW w:w="1808" w:type="dxa"/>
            <w:gridSpan w:val="2"/>
          </w:tcPr>
          <w:p w14:paraId="17490FD0" w14:textId="77777777" w:rsidR="00BF4555" w:rsidRPr="00551C66" w:rsidRDefault="00BF4555" w:rsidP="00BF4555">
            <w:pPr>
              <w:spacing w:before="60" w:after="60"/>
              <w:rPr>
                <w:sz w:val="18"/>
                <w:szCs w:val="18"/>
              </w:rPr>
            </w:pPr>
            <w:r w:rsidRPr="00A16425">
              <w:rPr>
                <w:sz w:val="18"/>
                <w:szCs w:val="18"/>
              </w:rPr>
              <w:t>650-906-4426</w:t>
            </w:r>
          </w:p>
        </w:tc>
        <w:tc>
          <w:tcPr>
            <w:tcW w:w="2778" w:type="dxa"/>
          </w:tcPr>
          <w:p w14:paraId="68F0570E" w14:textId="77777777" w:rsidR="00BF4555" w:rsidRPr="00551C66" w:rsidRDefault="00344939" w:rsidP="00BF4555">
            <w:pPr>
              <w:spacing w:before="60" w:after="60"/>
              <w:rPr>
                <w:sz w:val="18"/>
                <w:szCs w:val="18"/>
              </w:rPr>
            </w:pPr>
            <w:hyperlink r:id="rId53" w:history="1">
              <w:r w:rsidR="00BF4555" w:rsidRPr="00A16425">
                <w:rPr>
                  <w:rStyle w:val="Hyperlink"/>
                  <w:sz w:val="18"/>
                  <w:szCs w:val="18"/>
                </w:rPr>
                <w:t>derek.mcginnis@va.gov</w:t>
              </w:r>
            </w:hyperlink>
            <w:r w:rsidR="00BF4555" w:rsidRPr="00A16425">
              <w:rPr>
                <w:sz w:val="18"/>
                <w:szCs w:val="18"/>
              </w:rPr>
              <w:t xml:space="preserve"> </w:t>
            </w:r>
          </w:p>
        </w:tc>
        <w:tc>
          <w:tcPr>
            <w:tcW w:w="1852" w:type="dxa"/>
          </w:tcPr>
          <w:p w14:paraId="6748B2A3" w14:textId="77777777" w:rsidR="00BF4555" w:rsidRPr="00551C66" w:rsidRDefault="00BF4555" w:rsidP="00BF4555">
            <w:pPr>
              <w:spacing w:before="60" w:after="60"/>
              <w:rPr>
                <w:sz w:val="18"/>
                <w:szCs w:val="18"/>
              </w:rPr>
            </w:pPr>
            <w:r w:rsidRPr="00A16425">
              <w:rPr>
                <w:sz w:val="18"/>
                <w:szCs w:val="18"/>
              </w:rPr>
              <w:t>Board</w:t>
            </w:r>
          </w:p>
        </w:tc>
      </w:tr>
      <w:tr w:rsidR="00BF4555" w14:paraId="2BCB293E" w14:textId="77777777" w:rsidTr="004C5E32">
        <w:trPr>
          <w:jc w:val="center"/>
        </w:trPr>
        <w:tc>
          <w:tcPr>
            <w:tcW w:w="2432" w:type="dxa"/>
            <w:tcBorders>
              <w:bottom w:val="single" w:sz="4" w:space="0" w:color="auto"/>
            </w:tcBorders>
          </w:tcPr>
          <w:p w14:paraId="162DA362" w14:textId="77777777" w:rsidR="00BF4555" w:rsidRDefault="00BF4555" w:rsidP="00BF4555">
            <w:pPr>
              <w:spacing w:before="60" w:after="60"/>
              <w:rPr>
                <w:sz w:val="18"/>
                <w:szCs w:val="18"/>
              </w:rPr>
            </w:pPr>
            <w:r w:rsidRPr="00A16425">
              <w:rPr>
                <w:rFonts w:cs="Calibri"/>
                <w:color w:val="000000"/>
                <w:sz w:val="18"/>
                <w:szCs w:val="18"/>
              </w:rPr>
              <w:t>Victory Village</w:t>
            </w:r>
          </w:p>
        </w:tc>
        <w:tc>
          <w:tcPr>
            <w:tcW w:w="1835" w:type="dxa"/>
            <w:gridSpan w:val="2"/>
          </w:tcPr>
          <w:p w14:paraId="6FE1ACA8" w14:textId="77777777" w:rsidR="00BF4555" w:rsidRPr="00A16425" w:rsidRDefault="00BF4555" w:rsidP="00BF4555">
            <w:pPr>
              <w:spacing w:before="60" w:after="60"/>
              <w:rPr>
                <w:sz w:val="18"/>
                <w:szCs w:val="18"/>
              </w:rPr>
            </w:pPr>
            <w:r w:rsidRPr="00A16425">
              <w:rPr>
                <w:sz w:val="18"/>
                <w:szCs w:val="18"/>
              </w:rPr>
              <w:t>Michele Siefer</w:t>
            </w:r>
          </w:p>
          <w:p w14:paraId="3FA9A2DD" w14:textId="77777777" w:rsidR="00BF4555" w:rsidRPr="00551C66" w:rsidRDefault="00BF4555" w:rsidP="00BF4555">
            <w:pPr>
              <w:spacing w:before="60" w:after="60"/>
              <w:rPr>
                <w:sz w:val="18"/>
                <w:szCs w:val="18"/>
              </w:rPr>
            </w:pPr>
            <w:r w:rsidRPr="00A16425">
              <w:rPr>
                <w:sz w:val="18"/>
                <w:szCs w:val="18"/>
              </w:rPr>
              <w:t>Larry Nunez</w:t>
            </w:r>
          </w:p>
        </w:tc>
        <w:tc>
          <w:tcPr>
            <w:tcW w:w="1808" w:type="dxa"/>
            <w:gridSpan w:val="2"/>
          </w:tcPr>
          <w:p w14:paraId="69D9DF9C" w14:textId="77777777" w:rsidR="00BF4555" w:rsidRPr="00551C66" w:rsidRDefault="00BF4555" w:rsidP="00BF4555">
            <w:pPr>
              <w:spacing w:before="60" w:after="60"/>
              <w:rPr>
                <w:sz w:val="18"/>
                <w:szCs w:val="18"/>
              </w:rPr>
            </w:pPr>
            <w:r w:rsidRPr="00A16425">
              <w:rPr>
                <w:sz w:val="18"/>
                <w:szCs w:val="18"/>
              </w:rPr>
              <w:t>209-223-2286</w:t>
            </w:r>
          </w:p>
        </w:tc>
        <w:tc>
          <w:tcPr>
            <w:tcW w:w="2778" w:type="dxa"/>
          </w:tcPr>
          <w:p w14:paraId="66645004" w14:textId="77777777" w:rsidR="00BF4555" w:rsidRPr="00A16425" w:rsidRDefault="00344939" w:rsidP="00BF4555">
            <w:pPr>
              <w:spacing w:before="60" w:after="60"/>
              <w:rPr>
                <w:sz w:val="18"/>
                <w:szCs w:val="18"/>
              </w:rPr>
            </w:pPr>
            <w:hyperlink r:id="rId54" w:history="1">
              <w:r w:rsidR="00BF4555" w:rsidRPr="00A16425">
                <w:rPr>
                  <w:rStyle w:val="Hyperlink"/>
                  <w:sz w:val="18"/>
                  <w:szCs w:val="18"/>
                </w:rPr>
                <w:t>msiefer@victoryvillageamador.org</w:t>
              </w:r>
            </w:hyperlink>
            <w:r w:rsidR="00BF4555" w:rsidRPr="00A16425">
              <w:rPr>
                <w:sz w:val="18"/>
                <w:szCs w:val="18"/>
              </w:rPr>
              <w:t xml:space="preserve"> </w:t>
            </w:r>
          </w:p>
          <w:p w14:paraId="315E9C52" w14:textId="77777777" w:rsidR="00BF4555" w:rsidRPr="00551C66" w:rsidRDefault="00344939" w:rsidP="00BF4555">
            <w:pPr>
              <w:spacing w:before="60" w:after="60"/>
              <w:rPr>
                <w:sz w:val="18"/>
                <w:szCs w:val="18"/>
              </w:rPr>
            </w:pPr>
            <w:hyperlink r:id="rId55" w:history="1">
              <w:r w:rsidR="00BF4555" w:rsidRPr="00A16425">
                <w:rPr>
                  <w:rStyle w:val="Hyperlink"/>
                  <w:sz w:val="18"/>
                  <w:szCs w:val="18"/>
                </w:rPr>
                <w:t>lnunez@victoryvillageamandor.org</w:t>
              </w:r>
            </w:hyperlink>
            <w:r w:rsidR="00BF4555" w:rsidRPr="00A16425">
              <w:rPr>
                <w:sz w:val="18"/>
                <w:szCs w:val="18"/>
              </w:rPr>
              <w:t xml:space="preserve"> </w:t>
            </w:r>
          </w:p>
        </w:tc>
        <w:tc>
          <w:tcPr>
            <w:tcW w:w="1852" w:type="dxa"/>
          </w:tcPr>
          <w:p w14:paraId="159FBABA" w14:textId="77777777" w:rsidR="00BF4555" w:rsidRPr="00551C66" w:rsidRDefault="00BF4555" w:rsidP="00BF4555">
            <w:pPr>
              <w:spacing w:before="60" w:after="60"/>
              <w:rPr>
                <w:sz w:val="18"/>
                <w:szCs w:val="18"/>
              </w:rPr>
            </w:pPr>
            <w:r w:rsidRPr="00A16425">
              <w:rPr>
                <w:sz w:val="18"/>
                <w:szCs w:val="18"/>
              </w:rPr>
              <w:t>Board</w:t>
            </w:r>
          </w:p>
        </w:tc>
      </w:tr>
      <w:tr w:rsidR="00BF4555" w14:paraId="3C896F11" w14:textId="77777777" w:rsidTr="004C5E32">
        <w:trPr>
          <w:jc w:val="center"/>
        </w:trPr>
        <w:tc>
          <w:tcPr>
            <w:tcW w:w="2432" w:type="dxa"/>
            <w:tcBorders>
              <w:left w:val="nil"/>
              <w:bottom w:val="nil"/>
            </w:tcBorders>
          </w:tcPr>
          <w:p w14:paraId="2BFA07CA" w14:textId="77777777" w:rsidR="00BF4555" w:rsidRPr="00A16425" w:rsidRDefault="00BF4555" w:rsidP="00BF4555">
            <w:pPr>
              <w:spacing w:before="60" w:after="60"/>
              <w:rPr>
                <w:rFonts w:cs="Calibri"/>
                <w:color w:val="000000"/>
                <w:sz w:val="18"/>
                <w:szCs w:val="18"/>
              </w:rPr>
            </w:pPr>
          </w:p>
        </w:tc>
        <w:tc>
          <w:tcPr>
            <w:tcW w:w="1835" w:type="dxa"/>
            <w:gridSpan w:val="2"/>
          </w:tcPr>
          <w:p w14:paraId="3209A92D" w14:textId="77777777" w:rsidR="00BF4555" w:rsidRDefault="00BF4555" w:rsidP="00BF4555">
            <w:pPr>
              <w:spacing w:before="60" w:after="60"/>
              <w:rPr>
                <w:sz w:val="18"/>
                <w:szCs w:val="18"/>
              </w:rPr>
            </w:pPr>
            <w:r>
              <w:rPr>
                <w:sz w:val="18"/>
                <w:szCs w:val="18"/>
              </w:rPr>
              <w:t>John Houston</w:t>
            </w:r>
          </w:p>
        </w:tc>
        <w:tc>
          <w:tcPr>
            <w:tcW w:w="1808" w:type="dxa"/>
            <w:gridSpan w:val="2"/>
          </w:tcPr>
          <w:p w14:paraId="37ABE031" w14:textId="77777777" w:rsidR="00BF4555" w:rsidRPr="00A16425" w:rsidRDefault="00BF4555" w:rsidP="00BF4555">
            <w:pPr>
              <w:spacing w:before="60" w:after="60"/>
              <w:rPr>
                <w:sz w:val="18"/>
                <w:szCs w:val="18"/>
              </w:rPr>
            </w:pPr>
            <w:r>
              <w:rPr>
                <w:sz w:val="18"/>
                <w:szCs w:val="18"/>
              </w:rPr>
              <w:t>209-532-6061</w:t>
            </w:r>
          </w:p>
        </w:tc>
        <w:tc>
          <w:tcPr>
            <w:tcW w:w="2778" w:type="dxa"/>
          </w:tcPr>
          <w:p w14:paraId="57C47E28" w14:textId="77777777" w:rsidR="00BF4555" w:rsidRPr="00A16425" w:rsidRDefault="00344939" w:rsidP="00BF4555">
            <w:pPr>
              <w:spacing w:before="60" w:after="60"/>
              <w:rPr>
                <w:sz w:val="18"/>
                <w:szCs w:val="18"/>
              </w:rPr>
            </w:pPr>
            <w:hyperlink r:id="rId56" w:history="1">
              <w:r w:rsidR="00BF4555" w:rsidRPr="0013733C">
                <w:rPr>
                  <w:rStyle w:val="Hyperlink"/>
                  <w:sz w:val="18"/>
                  <w:szCs w:val="18"/>
                </w:rPr>
                <w:t>1sozofellowship@gmail.com</w:t>
              </w:r>
            </w:hyperlink>
          </w:p>
        </w:tc>
        <w:tc>
          <w:tcPr>
            <w:tcW w:w="1852" w:type="dxa"/>
          </w:tcPr>
          <w:p w14:paraId="2828B3E0" w14:textId="77777777" w:rsidR="00BF4555" w:rsidRPr="00A16425" w:rsidRDefault="00BF4555" w:rsidP="00BF4555">
            <w:pPr>
              <w:spacing w:before="60" w:after="60"/>
              <w:rPr>
                <w:sz w:val="18"/>
                <w:szCs w:val="18"/>
              </w:rPr>
            </w:pPr>
          </w:p>
        </w:tc>
      </w:tr>
    </w:tbl>
    <w:p w14:paraId="7F76BF15" w14:textId="0B1C9B06" w:rsidR="004C5E32" w:rsidRDefault="004C5E32" w:rsidP="00BF4555"/>
    <w:p w14:paraId="6373F3B5" w14:textId="77777777" w:rsidR="004C5E32" w:rsidRDefault="004C5E32">
      <w:pPr>
        <w:spacing w:after="0" w:line="240" w:lineRule="auto"/>
      </w:pPr>
      <w:r>
        <w:br w:type="page"/>
      </w:r>
    </w:p>
    <w:tbl>
      <w:tblPr>
        <w:tblStyle w:val="TableGrid"/>
        <w:tblW w:w="10705" w:type="dxa"/>
        <w:jc w:val="center"/>
        <w:tblLook w:val="04A0" w:firstRow="1" w:lastRow="0" w:firstColumn="1" w:lastColumn="0" w:noHBand="0" w:noVBand="1"/>
      </w:tblPr>
      <w:tblGrid>
        <w:gridCol w:w="2401"/>
        <w:gridCol w:w="1809"/>
        <w:gridCol w:w="1778"/>
        <w:gridCol w:w="2865"/>
        <w:gridCol w:w="14"/>
        <w:gridCol w:w="1838"/>
      </w:tblGrid>
      <w:tr w:rsidR="00BF4555" w14:paraId="4D7E38F9" w14:textId="77777777" w:rsidTr="004C5E32">
        <w:trPr>
          <w:jc w:val="center"/>
        </w:trPr>
        <w:tc>
          <w:tcPr>
            <w:tcW w:w="2401" w:type="dxa"/>
          </w:tcPr>
          <w:p w14:paraId="098D75A7" w14:textId="77777777" w:rsidR="00BF4555" w:rsidRPr="00551C66" w:rsidRDefault="00BF4555" w:rsidP="00BF4555">
            <w:pPr>
              <w:spacing w:before="60" w:after="60"/>
              <w:rPr>
                <w:b/>
                <w:bCs/>
                <w:u w:val="single"/>
              </w:rPr>
            </w:pPr>
            <w:r>
              <w:rPr>
                <w:b/>
                <w:bCs/>
                <w:u w:val="single"/>
              </w:rPr>
              <w:t>Veterans Action Team</w:t>
            </w:r>
          </w:p>
        </w:tc>
        <w:tc>
          <w:tcPr>
            <w:tcW w:w="8304" w:type="dxa"/>
            <w:gridSpan w:val="5"/>
          </w:tcPr>
          <w:p w14:paraId="12E7463C" w14:textId="77777777" w:rsidR="00BF4555" w:rsidRDefault="00BF4555" w:rsidP="00BF4555">
            <w:pPr>
              <w:spacing w:before="60" w:after="60"/>
              <w:jc w:val="both"/>
            </w:pPr>
            <w:r w:rsidRPr="00293E5B">
              <w:rPr>
                <w:rFonts w:cs="Calibri"/>
              </w:rPr>
              <w:t>This committee is comprised of representatives from agencies who serve Veterans in the CSCoC. This group works collaboratively to identify, assess, and refer all Veterans to appropriate services through the Veteran’s Interdisciplinary Team; a Veteran specific coordinated entry where ongoing assessments and warm hand-off referrals are conducted.</w:t>
            </w:r>
          </w:p>
        </w:tc>
      </w:tr>
      <w:tr w:rsidR="00BF4555" w:rsidRPr="00675A37" w14:paraId="26B86B10" w14:textId="77777777" w:rsidTr="004C5E32">
        <w:trPr>
          <w:jc w:val="center"/>
        </w:trPr>
        <w:tc>
          <w:tcPr>
            <w:tcW w:w="2401" w:type="dxa"/>
          </w:tcPr>
          <w:p w14:paraId="7E5C85BD" w14:textId="77777777" w:rsidR="00BF4555" w:rsidRPr="00675A37" w:rsidRDefault="00BF4555" w:rsidP="00BF4555">
            <w:pPr>
              <w:spacing w:before="60" w:after="60"/>
              <w:rPr>
                <w:b/>
                <w:bCs/>
              </w:rPr>
            </w:pPr>
            <w:r w:rsidRPr="00675A37">
              <w:rPr>
                <w:b/>
                <w:bCs/>
              </w:rPr>
              <w:t>Organization</w:t>
            </w:r>
          </w:p>
        </w:tc>
        <w:tc>
          <w:tcPr>
            <w:tcW w:w="1809" w:type="dxa"/>
          </w:tcPr>
          <w:p w14:paraId="3E83A955" w14:textId="77777777" w:rsidR="00BF4555" w:rsidRPr="00675A37" w:rsidRDefault="00BF4555" w:rsidP="00BF4555">
            <w:pPr>
              <w:spacing w:before="60" w:after="60"/>
              <w:rPr>
                <w:b/>
                <w:bCs/>
              </w:rPr>
            </w:pPr>
            <w:r w:rsidRPr="00675A37">
              <w:rPr>
                <w:b/>
                <w:bCs/>
              </w:rPr>
              <w:t>Name</w:t>
            </w:r>
          </w:p>
        </w:tc>
        <w:tc>
          <w:tcPr>
            <w:tcW w:w="1778" w:type="dxa"/>
          </w:tcPr>
          <w:p w14:paraId="5C03FD84" w14:textId="77777777" w:rsidR="00BF4555" w:rsidRPr="00675A37" w:rsidRDefault="00BF4555" w:rsidP="00BF4555">
            <w:pPr>
              <w:spacing w:before="60" w:after="60"/>
              <w:rPr>
                <w:b/>
                <w:bCs/>
              </w:rPr>
            </w:pPr>
            <w:r w:rsidRPr="00675A37">
              <w:rPr>
                <w:b/>
                <w:bCs/>
              </w:rPr>
              <w:t>Phone</w:t>
            </w:r>
          </w:p>
        </w:tc>
        <w:tc>
          <w:tcPr>
            <w:tcW w:w="2879" w:type="dxa"/>
            <w:gridSpan w:val="2"/>
          </w:tcPr>
          <w:p w14:paraId="2021906A" w14:textId="77777777" w:rsidR="00BF4555" w:rsidRPr="00675A37" w:rsidRDefault="00BF4555" w:rsidP="00BF4555">
            <w:pPr>
              <w:spacing w:before="60" w:after="60"/>
              <w:rPr>
                <w:b/>
                <w:bCs/>
              </w:rPr>
            </w:pPr>
            <w:r w:rsidRPr="00675A37">
              <w:rPr>
                <w:b/>
                <w:bCs/>
              </w:rPr>
              <w:t>Email</w:t>
            </w:r>
          </w:p>
        </w:tc>
        <w:tc>
          <w:tcPr>
            <w:tcW w:w="1838" w:type="dxa"/>
          </w:tcPr>
          <w:p w14:paraId="42ADF5B8" w14:textId="77777777" w:rsidR="00BF4555" w:rsidRPr="00675A37" w:rsidRDefault="00BF4555" w:rsidP="00BF4555">
            <w:pPr>
              <w:spacing w:before="60" w:after="60"/>
              <w:rPr>
                <w:b/>
                <w:bCs/>
              </w:rPr>
            </w:pPr>
            <w:r w:rsidRPr="00675A37">
              <w:rPr>
                <w:b/>
                <w:bCs/>
              </w:rPr>
              <w:t>Membership</w:t>
            </w:r>
          </w:p>
        </w:tc>
      </w:tr>
      <w:tr w:rsidR="00BF4555" w14:paraId="245026B1" w14:textId="77777777" w:rsidTr="004C5E32">
        <w:trPr>
          <w:jc w:val="center"/>
        </w:trPr>
        <w:tc>
          <w:tcPr>
            <w:tcW w:w="2401" w:type="dxa"/>
          </w:tcPr>
          <w:p w14:paraId="0BF008C7" w14:textId="77777777" w:rsidR="00BF4555" w:rsidRPr="00551C66" w:rsidRDefault="00BF4555" w:rsidP="00BF4555">
            <w:pPr>
              <w:spacing w:before="60" w:after="60"/>
              <w:rPr>
                <w:rFonts w:cs="Calibri"/>
                <w:color w:val="000000"/>
                <w:sz w:val="18"/>
                <w:szCs w:val="18"/>
              </w:rPr>
            </w:pPr>
            <w:r w:rsidRPr="00551C66">
              <w:rPr>
                <w:rFonts w:cs="Calibri"/>
                <w:color w:val="000000"/>
                <w:sz w:val="18"/>
                <w:szCs w:val="18"/>
              </w:rPr>
              <w:t>Amador County H&amp;HS</w:t>
            </w:r>
          </w:p>
        </w:tc>
        <w:tc>
          <w:tcPr>
            <w:tcW w:w="1809" w:type="dxa"/>
          </w:tcPr>
          <w:p w14:paraId="128D641B" w14:textId="77777777" w:rsidR="00BF4555" w:rsidRPr="00551C66" w:rsidRDefault="00BF4555" w:rsidP="00BF4555">
            <w:pPr>
              <w:spacing w:before="60" w:after="60"/>
              <w:rPr>
                <w:sz w:val="18"/>
                <w:szCs w:val="18"/>
              </w:rPr>
            </w:pPr>
            <w:r w:rsidRPr="00551C66">
              <w:rPr>
                <w:sz w:val="18"/>
                <w:szCs w:val="18"/>
              </w:rPr>
              <w:t>James Foley</w:t>
            </w:r>
          </w:p>
          <w:p w14:paraId="554620EC" w14:textId="77777777" w:rsidR="00BF4555" w:rsidRPr="00551C66" w:rsidRDefault="00BF4555" w:rsidP="00BF4555">
            <w:pPr>
              <w:spacing w:before="60" w:after="60"/>
              <w:rPr>
                <w:sz w:val="18"/>
                <w:szCs w:val="18"/>
              </w:rPr>
            </w:pPr>
            <w:r w:rsidRPr="00551C66">
              <w:rPr>
                <w:sz w:val="18"/>
                <w:szCs w:val="18"/>
              </w:rPr>
              <w:t>Stephanie Hess</w:t>
            </w:r>
          </w:p>
        </w:tc>
        <w:tc>
          <w:tcPr>
            <w:tcW w:w="1778" w:type="dxa"/>
          </w:tcPr>
          <w:p w14:paraId="7E69D1A7" w14:textId="77777777" w:rsidR="00BF4555" w:rsidRPr="00551C66" w:rsidRDefault="00BF4555" w:rsidP="00BF4555">
            <w:pPr>
              <w:spacing w:before="60" w:after="60"/>
              <w:rPr>
                <w:sz w:val="18"/>
                <w:szCs w:val="18"/>
              </w:rPr>
            </w:pPr>
            <w:r w:rsidRPr="00551C66">
              <w:rPr>
                <w:sz w:val="18"/>
                <w:szCs w:val="18"/>
              </w:rPr>
              <w:t>209-223-6625</w:t>
            </w:r>
          </w:p>
          <w:p w14:paraId="3C9CDE4B" w14:textId="77777777" w:rsidR="00BF4555" w:rsidRPr="00551C66" w:rsidRDefault="00BF4555" w:rsidP="00BF4555">
            <w:pPr>
              <w:spacing w:before="60" w:after="60"/>
              <w:rPr>
                <w:sz w:val="18"/>
                <w:szCs w:val="18"/>
              </w:rPr>
            </w:pPr>
            <w:r w:rsidRPr="00551C66">
              <w:rPr>
                <w:sz w:val="18"/>
                <w:szCs w:val="18"/>
              </w:rPr>
              <w:t>209-223-6308</w:t>
            </w:r>
          </w:p>
        </w:tc>
        <w:tc>
          <w:tcPr>
            <w:tcW w:w="2879" w:type="dxa"/>
            <w:gridSpan w:val="2"/>
          </w:tcPr>
          <w:p w14:paraId="6908A901" w14:textId="77777777" w:rsidR="00BF4555" w:rsidRPr="00551C66" w:rsidRDefault="00344939" w:rsidP="00BF4555">
            <w:pPr>
              <w:spacing w:before="60" w:after="60"/>
              <w:rPr>
                <w:sz w:val="18"/>
                <w:szCs w:val="18"/>
              </w:rPr>
            </w:pPr>
            <w:hyperlink r:id="rId57" w:history="1">
              <w:r w:rsidR="00BF4555" w:rsidRPr="00551C66">
                <w:rPr>
                  <w:rStyle w:val="Hyperlink"/>
                  <w:sz w:val="18"/>
                  <w:szCs w:val="18"/>
                </w:rPr>
                <w:t>jfoley@amadorgov.org</w:t>
              </w:r>
            </w:hyperlink>
          </w:p>
          <w:p w14:paraId="0C486954" w14:textId="77777777" w:rsidR="00BF4555" w:rsidRPr="00551C66" w:rsidRDefault="00344939" w:rsidP="00BF4555">
            <w:pPr>
              <w:spacing w:before="60" w:after="60"/>
              <w:rPr>
                <w:sz w:val="18"/>
                <w:szCs w:val="18"/>
              </w:rPr>
            </w:pPr>
            <w:hyperlink r:id="rId58" w:history="1">
              <w:r w:rsidR="00BF4555" w:rsidRPr="00551C66">
                <w:rPr>
                  <w:rStyle w:val="Hyperlink"/>
                  <w:sz w:val="18"/>
                  <w:szCs w:val="18"/>
                </w:rPr>
                <w:t>shess@amadorgov.org</w:t>
              </w:r>
            </w:hyperlink>
            <w:r w:rsidR="00BF4555" w:rsidRPr="00551C66">
              <w:rPr>
                <w:sz w:val="18"/>
                <w:szCs w:val="18"/>
              </w:rPr>
              <w:t xml:space="preserve"> </w:t>
            </w:r>
          </w:p>
        </w:tc>
        <w:tc>
          <w:tcPr>
            <w:tcW w:w="1838" w:type="dxa"/>
          </w:tcPr>
          <w:p w14:paraId="50FD6673" w14:textId="77777777" w:rsidR="00BF4555" w:rsidRPr="00551C66" w:rsidRDefault="00BF4555" w:rsidP="00BF4555">
            <w:pPr>
              <w:spacing w:before="60" w:after="60"/>
              <w:rPr>
                <w:sz w:val="18"/>
                <w:szCs w:val="18"/>
              </w:rPr>
            </w:pPr>
            <w:r w:rsidRPr="00551C66">
              <w:rPr>
                <w:sz w:val="18"/>
                <w:szCs w:val="18"/>
              </w:rPr>
              <w:t>Board</w:t>
            </w:r>
          </w:p>
        </w:tc>
      </w:tr>
      <w:tr w:rsidR="00BF4555" w14:paraId="321B3D8E" w14:textId="77777777" w:rsidTr="004C5E32">
        <w:trPr>
          <w:jc w:val="center"/>
        </w:trPr>
        <w:tc>
          <w:tcPr>
            <w:tcW w:w="2401" w:type="dxa"/>
          </w:tcPr>
          <w:p w14:paraId="31E910C5" w14:textId="77777777" w:rsidR="00BF4555" w:rsidRPr="00551C66" w:rsidRDefault="00BF4555" w:rsidP="00BF4555">
            <w:pPr>
              <w:spacing w:before="60" w:after="60"/>
              <w:rPr>
                <w:sz w:val="18"/>
                <w:szCs w:val="18"/>
              </w:rPr>
            </w:pPr>
            <w:r w:rsidRPr="00551C66">
              <w:rPr>
                <w:sz w:val="18"/>
                <w:szCs w:val="18"/>
              </w:rPr>
              <w:t>Berkeley Food HP - Roads Home Program</w:t>
            </w:r>
          </w:p>
        </w:tc>
        <w:tc>
          <w:tcPr>
            <w:tcW w:w="1809" w:type="dxa"/>
          </w:tcPr>
          <w:p w14:paraId="55351F72" w14:textId="77777777" w:rsidR="00BF4555" w:rsidRPr="00551C66" w:rsidRDefault="00BF4555" w:rsidP="00BF4555">
            <w:pPr>
              <w:spacing w:before="60" w:after="60"/>
              <w:rPr>
                <w:sz w:val="18"/>
                <w:szCs w:val="18"/>
              </w:rPr>
            </w:pPr>
            <w:r w:rsidRPr="00551C66">
              <w:rPr>
                <w:sz w:val="18"/>
                <w:szCs w:val="18"/>
              </w:rPr>
              <w:t>Stephen Martin</w:t>
            </w:r>
          </w:p>
          <w:p w14:paraId="720435FF" w14:textId="77777777" w:rsidR="00BF4555" w:rsidRDefault="00BF4555" w:rsidP="00BF4555">
            <w:pPr>
              <w:spacing w:before="60" w:after="60"/>
              <w:rPr>
                <w:sz w:val="18"/>
                <w:szCs w:val="18"/>
              </w:rPr>
            </w:pPr>
            <w:r w:rsidRPr="00551C66">
              <w:rPr>
                <w:sz w:val="18"/>
                <w:szCs w:val="18"/>
              </w:rPr>
              <w:t>Kim Garrett</w:t>
            </w:r>
          </w:p>
          <w:p w14:paraId="269872D2" w14:textId="77777777" w:rsidR="00BF4555" w:rsidRPr="00551C66" w:rsidRDefault="00BF4555" w:rsidP="00BF4555">
            <w:pPr>
              <w:spacing w:before="60" w:after="60"/>
              <w:rPr>
                <w:sz w:val="18"/>
                <w:szCs w:val="18"/>
              </w:rPr>
            </w:pPr>
            <w:r>
              <w:rPr>
                <w:sz w:val="18"/>
                <w:szCs w:val="18"/>
              </w:rPr>
              <w:t>Angela Upshaw</w:t>
            </w:r>
          </w:p>
        </w:tc>
        <w:tc>
          <w:tcPr>
            <w:tcW w:w="1778" w:type="dxa"/>
          </w:tcPr>
          <w:p w14:paraId="4179AD71" w14:textId="77777777" w:rsidR="00BF4555" w:rsidRPr="00551C66" w:rsidRDefault="00BF4555" w:rsidP="00BF4555">
            <w:pPr>
              <w:spacing w:before="60" w:after="60"/>
              <w:rPr>
                <w:sz w:val="18"/>
                <w:szCs w:val="18"/>
              </w:rPr>
            </w:pPr>
            <w:r w:rsidRPr="00551C66">
              <w:rPr>
                <w:sz w:val="18"/>
                <w:szCs w:val="18"/>
              </w:rPr>
              <w:t>503-421-3378</w:t>
            </w:r>
          </w:p>
          <w:p w14:paraId="73FFA901" w14:textId="77777777" w:rsidR="00BF4555" w:rsidRDefault="00BF4555" w:rsidP="00BF4555">
            <w:pPr>
              <w:spacing w:before="60" w:after="60"/>
              <w:rPr>
                <w:sz w:val="18"/>
                <w:szCs w:val="18"/>
              </w:rPr>
            </w:pPr>
            <w:r w:rsidRPr="00551C66">
              <w:rPr>
                <w:sz w:val="18"/>
                <w:szCs w:val="18"/>
              </w:rPr>
              <w:t>209-770-5464</w:t>
            </w:r>
          </w:p>
          <w:p w14:paraId="32038D37" w14:textId="77777777" w:rsidR="00BF4555" w:rsidRPr="00551C66" w:rsidRDefault="00BF4555" w:rsidP="00BF4555">
            <w:pPr>
              <w:spacing w:before="60" w:after="60"/>
              <w:rPr>
                <w:sz w:val="18"/>
                <w:szCs w:val="18"/>
              </w:rPr>
            </w:pPr>
            <w:r>
              <w:rPr>
                <w:sz w:val="18"/>
                <w:szCs w:val="18"/>
              </w:rPr>
              <w:t>510-921-2306</w:t>
            </w:r>
          </w:p>
        </w:tc>
        <w:tc>
          <w:tcPr>
            <w:tcW w:w="2879" w:type="dxa"/>
            <w:gridSpan w:val="2"/>
          </w:tcPr>
          <w:p w14:paraId="4D4D4894" w14:textId="77777777" w:rsidR="00BF4555" w:rsidRPr="00551C66" w:rsidRDefault="00344939" w:rsidP="00BF4555">
            <w:pPr>
              <w:spacing w:before="60" w:after="60"/>
              <w:rPr>
                <w:sz w:val="18"/>
                <w:szCs w:val="18"/>
              </w:rPr>
            </w:pPr>
            <w:hyperlink r:id="rId59" w:history="1">
              <w:r w:rsidR="00BF4555" w:rsidRPr="00551C66">
                <w:rPr>
                  <w:rStyle w:val="Hyperlink"/>
                  <w:sz w:val="18"/>
                  <w:szCs w:val="18"/>
                </w:rPr>
                <w:t>smartin@bfhp.org</w:t>
              </w:r>
            </w:hyperlink>
          </w:p>
          <w:p w14:paraId="28E62830" w14:textId="77777777" w:rsidR="00BF4555" w:rsidRDefault="00344939" w:rsidP="00BF4555">
            <w:pPr>
              <w:spacing w:before="60" w:after="60"/>
              <w:rPr>
                <w:sz w:val="18"/>
                <w:szCs w:val="18"/>
              </w:rPr>
            </w:pPr>
            <w:hyperlink r:id="rId60" w:history="1">
              <w:r w:rsidR="00BF4555" w:rsidRPr="00551C66">
                <w:rPr>
                  <w:rStyle w:val="Hyperlink"/>
                  <w:sz w:val="18"/>
                  <w:szCs w:val="18"/>
                </w:rPr>
                <w:t>kgarrett@bfhp.org</w:t>
              </w:r>
            </w:hyperlink>
            <w:r w:rsidR="00BF4555" w:rsidRPr="00551C66">
              <w:rPr>
                <w:sz w:val="18"/>
                <w:szCs w:val="18"/>
              </w:rPr>
              <w:t xml:space="preserve"> </w:t>
            </w:r>
          </w:p>
          <w:p w14:paraId="20A08BC9" w14:textId="77777777" w:rsidR="00BF4555" w:rsidRPr="00551C66" w:rsidRDefault="00344939" w:rsidP="00BF4555">
            <w:pPr>
              <w:spacing w:before="60" w:after="60"/>
              <w:rPr>
                <w:sz w:val="18"/>
                <w:szCs w:val="18"/>
              </w:rPr>
            </w:pPr>
            <w:hyperlink r:id="rId61" w:history="1">
              <w:r w:rsidR="00BF4555" w:rsidRPr="0013733C">
                <w:rPr>
                  <w:rStyle w:val="Hyperlink"/>
                  <w:sz w:val="18"/>
                  <w:szCs w:val="18"/>
                </w:rPr>
                <w:t>aupshaw@bfhp.org</w:t>
              </w:r>
            </w:hyperlink>
          </w:p>
        </w:tc>
        <w:tc>
          <w:tcPr>
            <w:tcW w:w="1838" w:type="dxa"/>
          </w:tcPr>
          <w:p w14:paraId="4A1F6966" w14:textId="77777777" w:rsidR="00BF4555" w:rsidRPr="00551C66" w:rsidRDefault="00BF4555" w:rsidP="00BF4555">
            <w:pPr>
              <w:spacing w:before="60" w:after="60"/>
              <w:rPr>
                <w:sz w:val="18"/>
                <w:szCs w:val="18"/>
              </w:rPr>
            </w:pPr>
            <w:r w:rsidRPr="00551C66">
              <w:rPr>
                <w:sz w:val="18"/>
                <w:szCs w:val="18"/>
              </w:rPr>
              <w:t>Board</w:t>
            </w:r>
          </w:p>
        </w:tc>
      </w:tr>
      <w:tr w:rsidR="00BF4555" w14:paraId="1407B3B4" w14:textId="77777777" w:rsidTr="004C5E32">
        <w:trPr>
          <w:jc w:val="center"/>
        </w:trPr>
        <w:tc>
          <w:tcPr>
            <w:tcW w:w="2401" w:type="dxa"/>
          </w:tcPr>
          <w:p w14:paraId="5A153FB5" w14:textId="77777777" w:rsidR="00BF4555" w:rsidRPr="00551C66" w:rsidRDefault="00BF4555" w:rsidP="00BF4555">
            <w:pPr>
              <w:spacing w:before="60" w:after="60"/>
              <w:rPr>
                <w:sz w:val="18"/>
                <w:szCs w:val="18"/>
              </w:rPr>
            </w:pPr>
            <w:r w:rsidRPr="00A16425">
              <w:rPr>
                <w:sz w:val="18"/>
                <w:szCs w:val="18"/>
              </w:rPr>
              <w:t xml:space="preserve">Calaveras </w:t>
            </w:r>
            <w:r>
              <w:rPr>
                <w:sz w:val="18"/>
                <w:szCs w:val="18"/>
              </w:rPr>
              <w:t>County Veterans Services</w:t>
            </w:r>
          </w:p>
        </w:tc>
        <w:tc>
          <w:tcPr>
            <w:tcW w:w="1809" w:type="dxa"/>
          </w:tcPr>
          <w:p w14:paraId="7C39FBC2" w14:textId="77777777" w:rsidR="00BF4555" w:rsidRDefault="00BF4555" w:rsidP="00BF4555">
            <w:pPr>
              <w:spacing w:before="60" w:after="60"/>
              <w:rPr>
                <w:sz w:val="18"/>
                <w:szCs w:val="18"/>
              </w:rPr>
            </w:pPr>
            <w:r>
              <w:rPr>
                <w:sz w:val="18"/>
                <w:szCs w:val="18"/>
              </w:rPr>
              <w:t>Chele Beretz</w:t>
            </w:r>
          </w:p>
          <w:p w14:paraId="577C4F17" w14:textId="77777777" w:rsidR="00BF4555" w:rsidRPr="00551C66" w:rsidRDefault="00BF4555" w:rsidP="00BF4555">
            <w:pPr>
              <w:spacing w:before="60" w:after="60"/>
              <w:rPr>
                <w:sz w:val="18"/>
                <w:szCs w:val="18"/>
              </w:rPr>
            </w:pPr>
            <w:r>
              <w:rPr>
                <w:sz w:val="18"/>
                <w:szCs w:val="18"/>
              </w:rPr>
              <w:t>Natasha Johnson</w:t>
            </w:r>
          </w:p>
        </w:tc>
        <w:tc>
          <w:tcPr>
            <w:tcW w:w="1778" w:type="dxa"/>
          </w:tcPr>
          <w:p w14:paraId="56F30AE2" w14:textId="77777777" w:rsidR="00BF4555" w:rsidRDefault="00BF4555" w:rsidP="00BF4555">
            <w:pPr>
              <w:spacing w:before="60" w:after="60"/>
              <w:rPr>
                <w:sz w:val="18"/>
                <w:szCs w:val="18"/>
              </w:rPr>
            </w:pPr>
            <w:r w:rsidRPr="00A37B01">
              <w:rPr>
                <w:sz w:val="18"/>
                <w:szCs w:val="18"/>
              </w:rPr>
              <w:t>209-754-6624</w:t>
            </w:r>
          </w:p>
          <w:p w14:paraId="44F55EA9" w14:textId="77777777" w:rsidR="00BF4555" w:rsidRPr="00551C66" w:rsidRDefault="00BF4555" w:rsidP="00BF4555">
            <w:pPr>
              <w:spacing w:before="60" w:after="60"/>
              <w:rPr>
                <w:sz w:val="18"/>
                <w:szCs w:val="18"/>
              </w:rPr>
            </w:pPr>
            <w:r w:rsidRPr="00A37B01">
              <w:rPr>
                <w:sz w:val="18"/>
                <w:szCs w:val="18"/>
              </w:rPr>
              <w:t>209-754-6438</w:t>
            </w:r>
          </w:p>
        </w:tc>
        <w:tc>
          <w:tcPr>
            <w:tcW w:w="2879" w:type="dxa"/>
            <w:gridSpan w:val="2"/>
          </w:tcPr>
          <w:p w14:paraId="143D5C14" w14:textId="77777777" w:rsidR="00BF4555" w:rsidRDefault="00344939" w:rsidP="00BF4555">
            <w:pPr>
              <w:spacing w:before="60" w:after="60"/>
              <w:rPr>
                <w:sz w:val="18"/>
                <w:szCs w:val="18"/>
              </w:rPr>
            </w:pPr>
            <w:hyperlink r:id="rId62" w:history="1">
              <w:r w:rsidR="00BF4555" w:rsidRPr="0013733C">
                <w:rPr>
                  <w:rStyle w:val="Hyperlink"/>
                  <w:sz w:val="18"/>
                  <w:szCs w:val="18"/>
                </w:rPr>
                <w:t>cberetz@co.calaveras.ca.us</w:t>
              </w:r>
            </w:hyperlink>
          </w:p>
          <w:p w14:paraId="11022736" w14:textId="77777777" w:rsidR="00BF4555" w:rsidRPr="00551C66" w:rsidRDefault="00344939" w:rsidP="00BF4555">
            <w:pPr>
              <w:spacing w:before="60" w:after="60"/>
              <w:rPr>
                <w:sz w:val="18"/>
                <w:szCs w:val="18"/>
              </w:rPr>
            </w:pPr>
            <w:hyperlink r:id="rId63" w:history="1">
              <w:r w:rsidR="00BF4555" w:rsidRPr="0013733C">
                <w:rPr>
                  <w:rStyle w:val="Hyperlink"/>
                  <w:sz w:val="18"/>
                  <w:szCs w:val="18"/>
                </w:rPr>
                <w:t>njohnson@co.calaveras.ca.us</w:t>
              </w:r>
            </w:hyperlink>
            <w:r w:rsidR="00BF4555">
              <w:rPr>
                <w:sz w:val="18"/>
                <w:szCs w:val="18"/>
              </w:rPr>
              <w:t xml:space="preserve"> </w:t>
            </w:r>
          </w:p>
        </w:tc>
        <w:tc>
          <w:tcPr>
            <w:tcW w:w="1838" w:type="dxa"/>
          </w:tcPr>
          <w:p w14:paraId="1AA70216" w14:textId="77777777" w:rsidR="00BF4555" w:rsidRPr="00551C66" w:rsidRDefault="00BF4555" w:rsidP="00BF4555">
            <w:pPr>
              <w:spacing w:before="60" w:after="60"/>
              <w:rPr>
                <w:sz w:val="18"/>
                <w:szCs w:val="18"/>
              </w:rPr>
            </w:pPr>
            <w:r>
              <w:rPr>
                <w:sz w:val="18"/>
                <w:szCs w:val="18"/>
              </w:rPr>
              <w:t>Member</w:t>
            </w:r>
          </w:p>
        </w:tc>
      </w:tr>
      <w:tr w:rsidR="00BF4555" w14:paraId="5D5FD912" w14:textId="77777777" w:rsidTr="004C5E32">
        <w:trPr>
          <w:jc w:val="center"/>
        </w:trPr>
        <w:tc>
          <w:tcPr>
            <w:tcW w:w="2401" w:type="dxa"/>
          </w:tcPr>
          <w:p w14:paraId="0685AC3A" w14:textId="77777777" w:rsidR="00BF4555" w:rsidRPr="00A16425" w:rsidRDefault="00BF4555" w:rsidP="00BF4555">
            <w:pPr>
              <w:spacing w:before="60" w:after="60"/>
              <w:rPr>
                <w:rFonts w:cs="Calibri"/>
                <w:color w:val="000000"/>
                <w:sz w:val="18"/>
                <w:szCs w:val="18"/>
              </w:rPr>
            </w:pPr>
            <w:r>
              <w:rPr>
                <w:rFonts w:cs="Calibri"/>
                <w:color w:val="000000"/>
                <w:sz w:val="18"/>
                <w:szCs w:val="18"/>
              </w:rPr>
              <w:t>VA Central California</w:t>
            </w:r>
          </w:p>
        </w:tc>
        <w:tc>
          <w:tcPr>
            <w:tcW w:w="1809" w:type="dxa"/>
          </w:tcPr>
          <w:p w14:paraId="512CEA83" w14:textId="77777777" w:rsidR="00BF4555" w:rsidRPr="00A16425" w:rsidRDefault="00BF4555" w:rsidP="00BF4555">
            <w:pPr>
              <w:spacing w:before="60" w:after="60"/>
              <w:rPr>
                <w:sz w:val="18"/>
                <w:szCs w:val="18"/>
              </w:rPr>
            </w:pPr>
            <w:r>
              <w:rPr>
                <w:sz w:val="18"/>
                <w:szCs w:val="18"/>
              </w:rPr>
              <w:t>Kellie Ridenour</w:t>
            </w:r>
          </w:p>
        </w:tc>
        <w:tc>
          <w:tcPr>
            <w:tcW w:w="1778" w:type="dxa"/>
          </w:tcPr>
          <w:p w14:paraId="432D7B55" w14:textId="77777777" w:rsidR="00BF4555" w:rsidRPr="00A16425" w:rsidRDefault="00BF4555" w:rsidP="00BF4555">
            <w:pPr>
              <w:spacing w:before="60" w:after="60"/>
              <w:rPr>
                <w:sz w:val="18"/>
                <w:szCs w:val="18"/>
              </w:rPr>
            </w:pPr>
            <w:r>
              <w:rPr>
                <w:sz w:val="18"/>
                <w:szCs w:val="18"/>
              </w:rPr>
              <w:t>559-400-1435</w:t>
            </w:r>
          </w:p>
        </w:tc>
        <w:tc>
          <w:tcPr>
            <w:tcW w:w="2865" w:type="dxa"/>
          </w:tcPr>
          <w:p w14:paraId="42E13A41" w14:textId="77777777" w:rsidR="00BF4555" w:rsidRPr="00971412" w:rsidRDefault="00344939" w:rsidP="00BF4555">
            <w:pPr>
              <w:spacing w:before="60" w:after="60"/>
              <w:rPr>
                <w:sz w:val="18"/>
                <w:szCs w:val="18"/>
              </w:rPr>
            </w:pPr>
            <w:hyperlink r:id="rId64" w:history="1">
              <w:r w:rsidR="00BF4555" w:rsidRPr="000148BA">
                <w:rPr>
                  <w:rStyle w:val="Hyperlink"/>
                  <w:sz w:val="18"/>
                  <w:szCs w:val="18"/>
                </w:rPr>
                <w:t>Kellie.ridenour@va.gov</w:t>
              </w:r>
            </w:hyperlink>
            <w:r w:rsidR="00BF4555">
              <w:rPr>
                <w:sz w:val="18"/>
                <w:szCs w:val="18"/>
              </w:rPr>
              <w:t xml:space="preserve"> </w:t>
            </w:r>
          </w:p>
        </w:tc>
        <w:tc>
          <w:tcPr>
            <w:tcW w:w="1852" w:type="dxa"/>
            <w:gridSpan w:val="2"/>
          </w:tcPr>
          <w:p w14:paraId="5584A94D" w14:textId="77777777" w:rsidR="00BF4555" w:rsidRPr="00971412" w:rsidRDefault="00BF4555" w:rsidP="00BF4555">
            <w:pPr>
              <w:spacing w:before="60" w:after="60"/>
              <w:rPr>
                <w:i/>
                <w:iCs/>
                <w:sz w:val="18"/>
                <w:szCs w:val="18"/>
              </w:rPr>
            </w:pPr>
            <w:r w:rsidRPr="00A16425">
              <w:rPr>
                <w:sz w:val="18"/>
                <w:szCs w:val="18"/>
              </w:rPr>
              <w:t>Board</w:t>
            </w:r>
          </w:p>
        </w:tc>
      </w:tr>
      <w:tr w:rsidR="00BF4555" w14:paraId="05FD8614" w14:textId="77777777" w:rsidTr="004C5E32">
        <w:trPr>
          <w:jc w:val="center"/>
        </w:trPr>
        <w:tc>
          <w:tcPr>
            <w:tcW w:w="2401" w:type="dxa"/>
            <w:tcBorders>
              <w:bottom w:val="single" w:sz="4" w:space="0" w:color="auto"/>
            </w:tcBorders>
          </w:tcPr>
          <w:p w14:paraId="4117692C" w14:textId="77777777" w:rsidR="00BF4555" w:rsidRDefault="00BF4555" w:rsidP="00BF4555">
            <w:pPr>
              <w:spacing w:before="60" w:after="60"/>
              <w:rPr>
                <w:sz w:val="18"/>
                <w:szCs w:val="18"/>
              </w:rPr>
            </w:pPr>
            <w:r w:rsidRPr="00A16425">
              <w:rPr>
                <w:rFonts w:cs="Calibri"/>
                <w:color w:val="000000"/>
                <w:sz w:val="18"/>
                <w:szCs w:val="18"/>
              </w:rPr>
              <w:t>VA Palo Alto</w:t>
            </w:r>
          </w:p>
        </w:tc>
        <w:tc>
          <w:tcPr>
            <w:tcW w:w="1809" w:type="dxa"/>
          </w:tcPr>
          <w:p w14:paraId="3A2A8A76" w14:textId="77777777" w:rsidR="00BF4555" w:rsidRPr="00551C66" w:rsidRDefault="00BF4555" w:rsidP="00BF4555">
            <w:pPr>
              <w:spacing w:before="60" w:after="60"/>
              <w:rPr>
                <w:sz w:val="18"/>
                <w:szCs w:val="18"/>
              </w:rPr>
            </w:pPr>
            <w:r w:rsidRPr="00A16425">
              <w:rPr>
                <w:sz w:val="18"/>
                <w:szCs w:val="18"/>
              </w:rPr>
              <w:t>Derek McGinnis</w:t>
            </w:r>
          </w:p>
        </w:tc>
        <w:tc>
          <w:tcPr>
            <w:tcW w:w="1778" w:type="dxa"/>
          </w:tcPr>
          <w:p w14:paraId="0D0EA3AB" w14:textId="77777777" w:rsidR="00BF4555" w:rsidRPr="00551C66" w:rsidRDefault="00BF4555" w:rsidP="00BF4555">
            <w:pPr>
              <w:spacing w:before="60" w:after="60"/>
              <w:rPr>
                <w:sz w:val="18"/>
                <w:szCs w:val="18"/>
              </w:rPr>
            </w:pPr>
            <w:r w:rsidRPr="00A16425">
              <w:rPr>
                <w:sz w:val="18"/>
                <w:szCs w:val="18"/>
              </w:rPr>
              <w:t>650-906-4426</w:t>
            </w:r>
          </w:p>
        </w:tc>
        <w:tc>
          <w:tcPr>
            <w:tcW w:w="2879" w:type="dxa"/>
            <w:gridSpan w:val="2"/>
          </w:tcPr>
          <w:p w14:paraId="05A97F96" w14:textId="77777777" w:rsidR="00BF4555" w:rsidRPr="00551C66" w:rsidRDefault="00344939" w:rsidP="00BF4555">
            <w:pPr>
              <w:spacing w:before="60" w:after="60"/>
              <w:rPr>
                <w:sz w:val="18"/>
                <w:szCs w:val="18"/>
              </w:rPr>
            </w:pPr>
            <w:hyperlink r:id="rId65" w:history="1">
              <w:r w:rsidR="00BF4555" w:rsidRPr="00A16425">
                <w:rPr>
                  <w:rStyle w:val="Hyperlink"/>
                  <w:sz w:val="18"/>
                  <w:szCs w:val="18"/>
                </w:rPr>
                <w:t>derek.mcginnis@va.gov</w:t>
              </w:r>
            </w:hyperlink>
            <w:r w:rsidR="00BF4555" w:rsidRPr="00A16425">
              <w:rPr>
                <w:sz w:val="18"/>
                <w:szCs w:val="18"/>
              </w:rPr>
              <w:t xml:space="preserve"> </w:t>
            </w:r>
          </w:p>
        </w:tc>
        <w:tc>
          <w:tcPr>
            <w:tcW w:w="1838" w:type="dxa"/>
          </w:tcPr>
          <w:p w14:paraId="52905444" w14:textId="77777777" w:rsidR="00BF4555" w:rsidRPr="00551C66" w:rsidRDefault="00BF4555" w:rsidP="00BF4555">
            <w:pPr>
              <w:spacing w:before="60" w:after="60"/>
              <w:rPr>
                <w:sz w:val="18"/>
                <w:szCs w:val="18"/>
              </w:rPr>
            </w:pPr>
            <w:r w:rsidRPr="00A16425">
              <w:rPr>
                <w:sz w:val="18"/>
                <w:szCs w:val="18"/>
              </w:rPr>
              <w:t>Board</w:t>
            </w:r>
          </w:p>
        </w:tc>
      </w:tr>
      <w:tr w:rsidR="00BF4555" w14:paraId="31D428E6" w14:textId="77777777" w:rsidTr="004C5E32">
        <w:trPr>
          <w:jc w:val="center"/>
        </w:trPr>
        <w:tc>
          <w:tcPr>
            <w:tcW w:w="2401" w:type="dxa"/>
            <w:tcBorders>
              <w:bottom w:val="single" w:sz="4" w:space="0" w:color="auto"/>
            </w:tcBorders>
          </w:tcPr>
          <w:p w14:paraId="6A0D6AC8" w14:textId="77777777" w:rsidR="00BF4555" w:rsidRDefault="00BF4555" w:rsidP="00BF4555">
            <w:pPr>
              <w:spacing w:before="60" w:after="60"/>
              <w:rPr>
                <w:sz w:val="18"/>
                <w:szCs w:val="18"/>
              </w:rPr>
            </w:pPr>
            <w:r w:rsidRPr="00A16425">
              <w:rPr>
                <w:rFonts w:cs="Calibri"/>
                <w:color w:val="000000"/>
                <w:sz w:val="18"/>
                <w:szCs w:val="18"/>
              </w:rPr>
              <w:t>Victory Village</w:t>
            </w:r>
          </w:p>
        </w:tc>
        <w:tc>
          <w:tcPr>
            <w:tcW w:w="1809" w:type="dxa"/>
          </w:tcPr>
          <w:p w14:paraId="1FC6595E" w14:textId="77777777" w:rsidR="00BF4555" w:rsidRPr="00A16425" w:rsidRDefault="00BF4555" w:rsidP="00BF4555">
            <w:pPr>
              <w:spacing w:before="60" w:after="60"/>
              <w:rPr>
                <w:sz w:val="18"/>
                <w:szCs w:val="18"/>
              </w:rPr>
            </w:pPr>
            <w:r w:rsidRPr="00A16425">
              <w:rPr>
                <w:sz w:val="18"/>
                <w:szCs w:val="18"/>
              </w:rPr>
              <w:t>Michele Siefer</w:t>
            </w:r>
          </w:p>
          <w:p w14:paraId="175F3568" w14:textId="77777777" w:rsidR="00BF4555" w:rsidRDefault="00BF4555" w:rsidP="00BF4555">
            <w:pPr>
              <w:spacing w:before="60" w:after="60"/>
              <w:rPr>
                <w:sz w:val="18"/>
                <w:szCs w:val="18"/>
              </w:rPr>
            </w:pPr>
            <w:r w:rsidRPr="00A16425">
              <w:rPr>
                <w:sz w:val="18"/>
                <w:szCs w:val="18"/>
              </w:rPr>
              <w:t>Larry Nunez</w:t>
            </w:r>
          </w:p>
          <w:p w14:paraId="3A908A7C" w14:textId="77777777" w:rsidR="00BF4555" w:rsidRPr="00551C66" w:rsidRDefault="00BF4555" w:rsidP="00BF4555">
            <w:pPr>
              <w:spacing w:before="60" w:after="60"/>
              <w:rPr>
                <w:sz w:val="18"/>
                <w:szCs w:val="18"/>
              </w:rPr>
            </w:pPr>
            <w:r>
              <w:rPr>
                <w:sz w:val="18"/>
                <w:szCs w:val="18"/>
              </w:rPr>
              <w:t>Nichole Mulford</w:t>
            </w:r>
          </w:p>
        </w:tc>
        <w:tc>
          <w:tcPr>
            <w:tcW w:w="1778" w:type="dxa"/>
          </w:tcPr>
          <w:p w14:paraId="561D7742" w14:textId="77777777" w:rsidR="00BF4555" w:rsidRPr="00551C66" w:rsidRDefault="00BF4555" w:rsidP="00BF4555">
            <w:pPr>
              <w:spacing w:before="60" w:after="60"/>
              <w:rPr>
                <w:sz w:val="18"/>
                <w:szCs w:val="18"/>
              </w:rPr>
            </w:pPr>
            <w:r w:rsidRPr="00A16425">
              <w:rPr>
                <w:sz w:val="18"/>
                <w:szCs w:val="18"/>
              </w:rPr>
              <w:t>209-223-2286</w:t>
            </w:r>
          </w:p>
        </w:tc>
        <w:tc>
          <w:tcPr>
            <w:tcW w:w="2879" w:type="dxa"/>
            <w:gridSpan w:val="2"/>
          </w:tcPr>
          <w:p w14:paraId="4375125E" w14:textId="77777777" w:rsidR="00BF4555" w:rsidRPr="00A16425" w:rsidRDefault="00344939" w:rsidP="00BF4555">
            <w:pPr>
              <w:spacing w:before="60" w:after="60"/>
              <w:rPr>
                <w:sz w:val="18"/>
                <w:szCs w:val="18"/>
              </w:rPr>
            </w:pPr>
            <w:hyperlink r:id="rId66" w:history="1">
              <w:r w:rsidR="00BF4555" w:rsidRPr="00A16425">
                <w:rPr>
                  <w:rStyle w:val="Hyperlink"/>
                  <w:sz w:val="18"/>
                  <w:szCs w:val="18"/>
                </w:rPr>
                <w:t>msiefer@victoryvillageamador.org</w:t>
              </w:r>
            </w:hyperlink>
            <w:r w:rsidR="00BF4555" w:rsidRPr="00A16425">
              <w:rPr>
                <w:sz w:val="18"/>
                <w:szCs w:val="18"/>
              </w:rPr>
              <w:t xml:space="preserve"> </w:t>
            </w:r>
          </w:p>
          <w:p w14:paraId="7D4E6F7E" w14:textId="77777777" w:rsidR="00BF4555" w:rsidRDefault="00344939" w:rsidP="00BF4555">
            <w:pPr>
              <w:spacing w:before="60" w:after="60"/>
              <w:rPr>
                <w:sz w:val="18"/>
                <w:szCs w:val="18"/>
              </w:rPr>
            </w:pPr>
            <w:hyperlink r:id="rId67" w:history="1">
              <w:r w:rsidR="00BF4555" w:rsidRPr="00A16425">
                <w:rPr>
                  <w:rStyle w:val="Hyperlink"/>
                  <w:sz w:val="18"/>
                  <w:szCs w:val="18"/>
                </w:rPr>
                <w:t>lnunez@victoryvillageamandor.org</w:t>
              </w:r>
            </w:hyperlink>
            <w:r w:rsidR="00BF4555" w:rsidRPr="00A16425">
              <w:rPr>
                <w:sz w:val="18"/>
                <w:szCs w:val="18"/>
              </w:rPr>
              <w:t xml:space="preserve"> </w:t>
            </w:r>
          </w:p>
          <w:p w14:paraId="451842B0" w14:textId="77777777" w:rsidR="00BF4555" w:rsidRPr="00551C66" w:rsidRDefault="00344939" w:rsidP="00BF4555">
            <w:pPr>
              <w:spacing w:before="60" w:after="60"/>
              <w:rPr>
                <w:sz w:val="18"/>
                <w:szCs w:val="18"/>
              </w:rPr>
            </w:pPr>
            <w:hyperlink r:id="rId68" w:history="1">
              <w:r w:rsidR="00BF4555" w:rsidRPr="005B5169">
                <w:rPr>
                  <w:rStyle w:val="Hyperlink"/>
                  <w:sz w:val="18"/>
                  <w:szCs w:val="18"/>
                </w:rPr>
                <w:t>nmulford@victoryvillageamador.org</w:t>
              </w:r>
            </w:hyperlink>
            <w:r w:rsidR="00BF4555">
              <w:rPr>
                <w:sz w:val="18"/>
                <w:szCs w:val="18"/>
              </w:rPr>
              <w:t xml:space="preserve"> </w:t>
            </w:r>
          </w:p>
        </w:tc>
        <w:tc>
          <w:tcPr>
            <w:tcW w:w="1838" w:type="dxa"/>
          </w:tcPr>
          <w:p w14:paraId="4EC334FA" w14:textId="77777777" w:rsidR="00BF4555" w:rsidRPr="00551C66" w:rsidRDefault="00BF4555" w:rsidP="00BF4555">
            <w:pPr>
              <w:spacing w:before="60" w:after="60"/>
              <w:rPr>
                <w:sz w:val="18"/>
                <w:szCs w:val="18"/>
              </w:rPr>
            </w:pPr>
            <w:r w:rsidRPr="00A16425">
              <w:rPr>
                <w:sz w:val="18"/>
                <w:szCs w:val="18"/>
              </w:rPr>
              <w:t>Board</w:t>
            </w:r>
          </w:p>
        </w:tc>
      </w:tr>
      <w:tr w:rsidR="00BF4555" w14:paraId="0068A481" w14:textId="77777777" w:rsidTr="004C5E32">
        <w:trPr>
          <w:jc w:val="center"/>
        </w:trPr>
        <w:tc>
          <w:tcPr>
            <w:tcW w:w="2401" w:type="dxa"/>
            <w:tcBorders>
              <w:left w:val="nil"/>
              <w:bottom w:val="nil"/>
            </w:tcBorders>
          </w:tcPr>
          <w:p w14:paraId="3331BD5F" w14:textId="77777777" w:rsidR="00BF4555" w:rsidRDefault="00BF4555" w:rsidP="00BF4555">
            <w:pPr>
              <w:spacing w:before="60" w:after="60"/>
              <w:rPr>
                <w:sz w:val="18"/>
                <w:szCs w:val="18"/>
              </w:rPr>
            </w:pPr>
          </w:p>
        </w:tc>
        <w:tc>
          <w:tcPr>
            <w:tcW w:w="1809" w:type="dxa"/>
          </w:tcPr>
          <w:p w14:paraId="163AB9BC" w14:textId="77777777" w:rsidR="00BF4555" w:rsidRPr="00551C66" w:rsidRDefault="00BF4555" w:rsidP="00BF4555">
            <w:pPr>
              <w:spacing w:before="60" w:after="60"/>
              <w:rPr>
                <w:sz w:val="18"/>
                <w:szCs w:val="18"/>
              </w:rPr>
            </w:pPr>
            <w:r>
              <w:rPr>
                <w:sz w:val="18"/>
                <w:szCs w:val="18"/>
              </w:rPr>
              <w:t>John Houston</w:t>
            </w:r>
          </w:p>
        </w:tc>
        <w:tc>
          <w:tcPr>
            <w:tcW w:w="1778" w:type="dxa"/>
          </w:tcPr>
          <w:p w14:paraId="65F41B11" w14:textId="77777777" w:rsidR="00BF4555" w:rsidRPr="00551C66" w:rsidRDefault="00BF4555" w:rsidP="00BF4555">
            <w:pPr>
              <w:spacing w:before="60" w:after="60"/>
              <w:rPr>
                <w:sz w:val="18"/>
                <w:szCs w:val="18"/>
              </w:rPr>
            </w:pPr>
            <w:r>
              <w:rPr>
                <w:sz w:val="18"/>
                <w:szCs w:val="18"/>
              </w:rPr>
              <w:t>209-532-6061</w:t>
            </w:r>
          </w:p>
        </w:tc>
        <w:tc>
          <w:tcPr>
            <w:tcW w:w="2879" w:type="dxa"/>
            <w:gridSpan w:val="2"/>
          </w:tcPr>
          <w:p w14:paraId="60BF36BD" w14:textId="77777777" w:rsidR="00BF4555" w:rsidRPr="00551C66" w:rsidRDefault="00344939" w:rsidP="00BF4555">
            <w:pPr>
              <w:spacing w:before="60" w:after="60"/>
              <w:rPr>
                <w:sz w:val="18"/>
                <w:szCs w:val="18"/>
              </w:rPr>
            </w:pPr>
            <w:hyperlink r:id="rId69" w:history="1">
              <w:r w:rsidR="00BF4555" w:rsidRPr="0013733C">
                <w:rPr>
                  <w:rStyle w:val="Hyperlink"/>
                  <w:sz w:val="18"/>
                  <w:szCs w:val="18"/>
                </w:rPr>
                <w:t>1sozofellowship@gmail.com</w:t>
              </w:r>
            </w:hyperlink>
          </w:p>
        </w:tc>
        <w:tc>
          <w:tcPr>
            <w:tcW w:w="1838" w:type="dxa"/>
          </w:tcPr>
          <w:p w14:paraId="22A3C927" w14:textId="77777777" w:rsidR="00BF4555" w:rsidRPr="00551C66" w:rsidRDefault="00BF4555" w:rsidP="00BF4555">
            <w:pPr>
              <w:spacing w:before="60" w:after="60"/>
              <w:rPr>
                <w:sz w:val="18"/>
                <w:szCs w:val="18"/>
              </w:rPr>
            </w:pPr>
          </w:p>
        </w:tc>
      </w:tr>
    </w:tbl>
    <w:p w14:paraId="497B9957" w14:textId="77777777" w:rsidR="00BF4555" w:rsidRDefault="00BF4555" w:rsidP="00BF4555"/>
    <w:p w14:paraId="25B68C74" w14:textId="77777777" w:rsidR="00BF4555" w:rsidRDefault="00BF4555" w:rsidP="00BF4555"/>
    <w:p w14:paraId="67370AF1"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1835"/>
        <w:gridCol w:w="1808"/>
        <w:gridCol w:w="2778"/>
        <w:gridCol w:w="1852"/>
      </w:tblGrid>
      <w:tr w:rsidR="00BF4555" w14:paraId="12827D6A" w14:textId="77777777" w:rsidTr="004C5E32">
        <w:trPr>
          <w:jc w:val="center"/>
        </w:trPr>
        <w:tc>
          <w:tcPr>
            <w:tcW w:w="2432" w:type="dxa"/>
          </w:tcPr>
          <w:p w14:paraId="6433B6F9" w14:textId="77777777" w:rsidR="00BF4555" w:rsidRPr="00551C66" w:rsidRDefault="00BF4555" w:rsidP="00BF4555">
            <w:pPr>
              <w:spacing w:before="60" w:after="60"/>
              <w:rPr>
                <w:b/>
                <w:bCs/>
                <w:u w:val="single"/>
              </w:rPr>
            </w:pPr>
            <w:r w:rsidRPr="002C1378">
              <w:rPr>
                <w:b/>
                <w:bCs/>
              </w:rPr>
              <w:t>Point-in-Time</w:t>
            </w:r>
            <w:r>
              <w:rPr>
                <w:b/>
                <w:bCs/>
                <w:u w:val="single"/>
              </w:rPr>
              <w:t xml:space="preserve"> Committee</w:t>
            </w:r>
          </w:p>
        </w:tc>
        <w:tc>
          <w:tcPr>
            <w:tcW w:w="8273" w:type="dxa"/>
            <w:gridSpan w:val="4"/>
          </w:tcPr>
          <w:p w14:paraId="2EFF4839" w14:textId="77777777" w:rsidR="00BF4555" w:rsidRDefault="00BF4555" w:rsidP="00BF4555">
            <w:pPr>
              <w:spacing w:before="60" w:after="60"/>
              <w:jc w:val="both"/>
            </w:pPr>
            <w:r w:rsidRPr="00570E27">
              <w:rPr>
                <w:rFonts w:cs="Calibri"/>
                <w:sz w:val="24"/>
                <w:szCs w:val="24"/>
              </w:rPr>
              <w:t>This committee is responsible for the collection and consolidation of data, preparing point-in-time reports for completion of the Continuum of Care Plan and Consolidated Plan and assists in the completion of a final report to the Collaborative Applicant for electronic submission to HUD</w:t>
            </w:r>
            <w:r>
              <w:rPr>
                <w:rFonts w:cs="Calibri"/>
                <w:sz w:val="24"/>
                <w:szCs w:val="24"/>
              </w:rPr>
              <w:t>.</w:t>
            </w:r>
          </w:p>
        </w:tc>
      </w:tr>
      <w:tr w:rsidR="00BF4555" w:rsidRPr="00675A37" w14:paraId="0323C298" w14:textId="77777777" w:rsidTr="004C5E32">
        <w:trPr>
          <w:jc w:val="center"/>
        </w:trPr>
        <w:tc>
          <w:tcPr>
            <w:tcW w:w="2432" w:type="dxa"/>
          </w:tcPr>
          <w:p w14:paraId="331202A8" w14:textId="77777777" w:rsidR="00BF4555" w:rsidRPr="00675A37" w:rsidRDefault="00BF4555" w:rsidP="00BF4555">
            <w:pPr>
              <w:spacing w:before="60" w:after="60"/>
              <w:rPr>
                <w:b/>
                <w:bCs/>
              </w:rPr>
            </w:pPr>
            <w:r w:rsidRPr="00675A37">
              <w:rPr>
                <w:b/>
                <w:bCs/>
              </w:rPr>
              <w:t>Organization</w:t>
            </w:r>
          </w:p>
        </w:tc>
        <w:tc>
          <w:tcPr>
            <w:tcW w:w="1835" w:type="dxa"/>
          </w:tcPr>
          <w:p w14:paraId="54FCB4E1" w14:textId="77777777" w:rsidR="00BF4555" w:rsidRPr="00675A37" w:rsidRDefault="00BF4555" w:rsidP="00BF4555">
            <w:pPr>
              <w:spacing w:before="60" w:after="60"/>
              <w:rPr>
                <w:b/>
                <w:bCs/>
              </w:rPr>
            </w:pPr>
            <w:r w:rsidRPr="00675A37">
              <w:rPr>
                <w:b/>
                <w:bCs/>
              </w:rPr>
              <w:t>Name</w:t>
            </w:r>
          </w:p>
        </w:tc>
        <w:tc>
          <w:tcPr>
            <w:tcW w:w="1808" w:type="dxa"/>
          </w:tcPr>
          <w:p w14:paraId="7DB4115F" w14:textId="77777777" w:rsidR="00BF4555" w:rsidRPr="00675A37" w:rsidRDefault="00BF4555" w:rsidP="00BF4555">
            <w:pPr>
              <w:spacing w:before="60" w:after="60"/>
              <w:rPr>
                <w:b/>
                <w:bCs/>
              </w:rPr>
            </w:pPr>
            <w:r w:rsidRPr="00675A37">
              <w:rPr>
                <w:b/>
                <w:bCs/>
              </w:rPr>
              <w:t>Phone</w:t>
            </w:r>
          </w:p>
        </w:tc>
        <w:tc>
          <w:tcPr>
            <w:tcW w:w="2778" w:type="dxa"/>
          </w:tcPr>
          <w:p w14:paraId="000B7076" w14:textId="77777777" w:rsidR="00BF4555" w:rsidRPr="00675A37" w:rsidRDefault="00BF4555" w:rsidP="00BF4555">
            <w:pPr>
              <w:spacing w:before="60" w:after="60"/>
              <w:rPr>
                <w:b/>
                <w:bCs/>
              </w:rPr>
            </w:pPr>
            <w:r w:rsidRPr="00675A37">
              <w:rPr>
                <w:b/>
                <w:bCs/>
              </w:rPr>
              <w:t>Email</w:t>
            </w:r>
          </w:p>
        </w:tc>
        <w:tc>
          <w:tcPr>
            <w:tcW w:w="1852" w:type="dxa"/>
          </w:tcPr>
          <w:p w14:paraId="51E61796" w14:textId="77777777" w:rsidR="00BF4555" w:rsidRPr="00675A37" w:rsidRDefault="00BF4555" w:rsidP="00BF4555">
            <w:pPr>
              <w:spacing w:before="60" w:after="60"/>
              <w:rPr>
                <w:b/>
                <w:bCs/>
              </w:rPr>
            </w:pPr>
            <w:r w:rsidRPr="00675A37">
              <w:rPr>
                <w:b/>
                <w:bCs/>
              </w:rPr>
              <w:t>Membership</w:t>
            </w:r>
          </w:p>
        </w:tc>
      </w:tr>
      <w:tr w:rsidR="00BF4555" w14:paraId="6B4EEF68" w14:textId="77777777" w:rsidTr="004C5E32">
        <w:trPr>
          <w:jc w:val="center"/>
        </w:trPr>
        <w:tc>
          <w:tcPr>
            <w:tcW w:w="2432" w:type="dxa"/>
          </w:tcPr>
          <w:p w14:paraId="0DECEDF4"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tcPr>
          <w:p w14:paraId="55716DFA" w14:textId="77777777" w:rsidR="00BF4555" w:rsidRPr="00551C66" w:rsidRDefault="00BF4555" w:rsidP="00BF4555">
            <w:pPr>
              <w:spacing w:before="60" w:after="60"/>
              <w:rPr>
                <w:sz w:val="18"/>
                <w:szCs w:val="18"/>
              </w:rPr>
            </w:pPr>
            <w:r w:rsidRPr="00551C66">
              <w:rPr>
                <w:sz w:val="18"/>
                <w:szCs w:val="18"/>
              </w:rPr>
              <w:t>Lisa Parker</w:t>
            </w:r>
          </w:p>
          <w:p w14:paraId="7B94F379" w14:textId="77777777" w:rsidR="00BF4555" w:rsidRPr="00551C66" w:rsidRDefault="00BF4555" w:rsidP="00BF4555">
            <w:pPr>
              <w:spacing w:before="60" w:after="60"/>
              <w:rPr>
                <w:sz w:val="18"/>
                <w:szCs w:val="18"/>
              </w:rPr>
            </w:pPr>
            <w:r w:rsidRPr="00551C66">
              <w:rPr>
                <w:sz w:val="18"/>
                <w:szCs w:val="18"/>
              </w:rPr>
              <w:t>Ron Hull</w:t>
            </w:r>
          </w:p>
        </w:tc>
        <w:tc>
          <w:tcPr>
            <w:tcW w:w="1808" w:type="dxa"/>
          </w:tcPr>
          <w:p w14:paraId="1C4D5921"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5E60F751" w14:textId="77777777" w:rsidR="00BF4555" w:rsidRPr="00551C66" w:rsidRDefault="00344939" w:rsidP="00BF4555">
            <w:pPr>
              <w:spacing w:before="60" w:after="60"/>
              <w:rPr>
                <w:sz w:val="18"/>
                <w:szCs w:val="18"/>
              </w:rPr>
            </w:pPr>
            <w:hyperlink r:id="rId70" w:history="1">
              <w:r w:rsidR="00BF4555" w:rsidRPr="00551C66">
                <w:rPr>
                  <w:rStyle w:val="Hyperlink"/>
                  <w:sz w:val="18"/>
                  <w:szCs w:val="18"/>
                </w:rPr>
                <w:t>lisa@alliance4you.org</w:t>
              </w:r>
            </w:hyperlink>
          </w:p>
          <w:p w14:paraId="48FCBE55" w14:textId="77777777" w:rsidR="00BF4555" w:rsidRPr="00551C66" w:rsidRDefault="00344939" w:rsidP="00BF4555">
            <w:pPr>
              <w:spacing w:before="60" w:after="60"/>
              <w:rPr>
                <w:sz w:val="18"/>
                <w:szCs w:val="18"/>
              </w:rPr>
            </w:pPr>
            <w:hyperlink r:id="rId71"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231EAFE7" w14:textId="77777777" w:rsidR="00BF4555" w:rsidRPr="00551C66" w:rsidRDefault="00BF4555" w:rsidP="00BF4555">
            <w:pPr>
              <w:spacing w:before="60" w:after="60"/>
              <w:rPr>
                <w:sz w:val="18"/>
                <w:szCs w:val="18"/>
              </w:rPr>
            </w:pPr>
            <w:r w:rsidRPr="00551C66">
              <w:rPr>
                <w:sz w:val="18"/>
                <w:szCs w:val="18"/>
              </w:rPr>
              <w:t>Member</w:t>
            </w:r>
          </w:p>
        </w:tc>
      </w:tr>
      <w:tr w:rsidR="00BF4555" w14:paraId="03D294E5" w14:textId="77777777" w:rsidTr="004C5E32">
        <w:trPr>
          <w:jc w:val="center"/>
        </w:trPr>
        <w:tc>
          <w:tcPr>
            <w:tcW w:w="2432" w:type="dxa"/>
          </w:tcPr>
          <w:p w14:paraId="4E43555A" w14:textId="77777777" w:rsidR="00BF4555" w:rsidRPr="00551C66" w:rsidRDefault="00BF4555" w:rsidP="00BF4555">
            <w:pPr>
              <w:keepNext/>
              <w:widowControl w:val="0"/>
              <w:spacing w:before="60" w:after="60"/>
              <w:rPr>
                <w:sz w:val="18"/>
                <w:szCs w:val="18"/>
              </w:rPr>
            </w:pPr>
            <w:r w:rsidRPr="00551C66">
              <w:rPr>
                <w:sz w:val="18"/>
                <w:szCs w:val="18"/>
              </w:rPr>
              <w:t>ATCAA</w:t>
            </w:r>
          </w:p>
        </w:tc>
        <w:tc>
          <w:tcPr>
            <w:tcW w:w="1835" w:type="dxa"/>
          </w:tcPr>
          <w:p w14:paraId="082E3F2E" w14:textId="77777777" w:rsidR="00BF4555" w:rsidRPr="00551C66" w:rsidRDefault="00BF4555" w:rsidP="00BF4555">
            <w:pPr>
              <w:keepNext/>
              <w:widowControl w:val="0"/>
              <w:spacing w:before="60" w:after="60"/>
              <w:rPr>
                <w:sz w:val="18"/>
                <w:szCs w:val="18"/>
              </w:rPr>
            </w:pPr>
            <w:r w:rsidRPr="00551C66">
              <w:rPr>
                <w:sz w:val="18"/>
                <w:szCs w:val="18"/>
              </w:rPr>
              <w:t>Denise Cloward</w:t>
            </w:r>
          </w:p>
          <w:p w14:paraId="713A873F" w14:textId="77777777" w:rsidR="00BF4555" w:rsidRDefault="00BF4555" w:rsidP="00BF4555">
            <w:pPr>
              <w:keepNext/>
              <w:widowControl w:val="0"/>
              <w:spacing w:before="60" w:after="60"/>
              <w:rPr>
                <w:sz w:val="18"/>
                <w:szCs w:val="18"/>
              </w:rPr>
            </w:pPr>
            <w:r w:rsidRPr="00551C66">
              <w:rPr>
                <w:sz w:val="18"/>
                <w:szCs w:val="18"/>
              </w:rPr>
              <w:t>Sandra Sturzenacker</w:t>
            </w:r>
          </w:p>
          <w:p w14:paraId="6D637D49" w14:textId="77777777" w:rsidR="00BF4555" w:rsidRDefault="00BF4555" w:rsidP="00BF4555">
            <w:pPr>
              <w:keepNext/>
              <w:widowControl w:val="0"/>
              <w:spacing w:before="60" w:after="60"/>
              <w:rPr>
                <w:sz w:val="18"/>
                <w:szCs w:val="18"/>
              </w:rPr>
            </w:pPr>
            <w:r>
              <w:rPr>
                <w:sz w:val="18"/>
                <w:szCs w:val="18"/>
              </w:rPr>
              <w:t>Eva Questo</w:t>
            </w:r>
          </w:p>
          <w:p w14:paraId="1CCA4E09" w14:textId="77777777" w:rsidR="00BF4555" w:rsidRDefault="00BF4555" w:rsidP="00BF4555">
            <w:pPr>
              <w:keepNext/>
              <w:widowControl w:val="0"/>
              <w:spacing w:before="60" w:after="60"/>
              <w:rPr>
                <w:sz w:val="18"/>
                <w:szCs w:val="18"/>
              </w:rPr>
            </w:pPr>
            <w:r>
              <w:rPr>
                <w:sz w:val="18"/>
                <w:szCs w:val="18"/>
              </w:rPr>
              <w:t>Betty Mann</w:t>
            </w:r>
          </w:p>
          <w:p w14:paraId="18207422" w14:textId="77777777" w:rsidR="00BF4555" w:rsidRDefault="00BF4555" w:rsidP="00BF4555">
            <w:pPr>
              <w:keepNext/>
              <w:widowControl w:val="0"/>
              <w:spacing w:before="60" w:after="60"/>
              <w:rPr>
                <w:sz w:val="18"/>
                <w:szCs w:val="18"/>
              </w:rPr>
            </w:pPr>
            <w:r w:rsidRPr="009E33C7">
              <w:rPr>
                <w:sz w:val="18"/>
                <w:szCs w:val="18"/>
              </w:rPr>
              <w:t>Lesley</w:t>
            </w:r>
            <w:r>
              <w:rPr>
                <w:sz w:val="18"/>
                <w:szCs w:val="18"/>
              </w:rPr>
              <w:t xml:space="preserve"> Mace</w:t>
            </w:r>
          </w:p>
          <w:p w14:paraId="3013ED0E" w14:textId="77777777" w:rsidR="00BF4555" w:rsidRPr="00551C66" w:rsidRDefault="00BF4555" w:rsidP="00BF4555">
            <w:pPr>
              <w:keepNext/>
              <w:widowControl w:val="0"/>
              <w:spacing w:before="60" w:after="60"/>
              <w:rPr>
                <w:sz w:val="18"/>
                <w:szCs w:val="18"/>
              </w:rPr>
            </w:pPr>
            <w:r>
              <w:rPr>
                <w:sz w:val="18"/>
                <w:szCs w:val="18"/>
              </w:rPr>
              <w:t>Kate Murphy</w:t>
            </w:r>
          </w:p>
        </w:tc>
        <w:tc>
          <w:tcPr>
            <w:tcW w:w="1808" w:type="dxa"/>
          </w:tcPr>
          <w:p w14:paraId="077A0E7A" w14:textId="77777777" w:rsidR="00BF4555" w:rsidRPr="00551C66" w:rsidRDefault="00BF4555" w:rsidP="00BF4555">
            <w:pPr>
              <w:keepNext/>
              <w:widowControl w:val="0"/>
              <w:spacing w:before="60" w:after="60"/>
              <w:rPr>
                <w:sz w:val="18"/>
                <w:szCs w:val="18"/>
              </w:rPr>
            </w:pPr>
            <w:r w:rsidRPr="00551C66">
              <w:rPr>
                <w:sz w:val="18"/>
                <w:szCs w:val="18"/>
              </w:rPr>
              <w:t>209-223-1485 x263</w:t>
            </w:r>
          </w:p>
          <w:p w14:paraId="708A105F" w14:textId="77777777" w:rsidR="00BF4555"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p w14:paraId="7BA2F33C" w14:textId="77777777" w:rsidR="00BF4555" w:rsidRDefault="00BF4555" w:rsidP="00BF4555">
            <w:pPr>
              <w:keepNext/>
              <w:widowControl w:val="0"/>
              <w:spacing w:before="60" w:after="60"/>
              <w:rPr>
                <w:sz w:val="18"/>
                <w:szCs w:val="18"/>
              </w:rPr>
            </w:pPr>
            <w:r>
              <w:rPr>
                <w:sz w:val="18"/>
                <w:szCs w:val="18"/>
              </w:rPr>
              <w:t>209-533-1397 x238</w:t>
            </w:r>
          </w:p>
          <w:p w14:paraId="355A4633" w14:textId="77777777" w:rsidR="00BF4555" w:rsidRDefault="00BF4555" w:rsidP="00BF4555">
            <w:pPr>
              <w:keepNext/>
              <w:widowControl w:val="0"/>
              <w:spacing w:before="60" w:after="60"/>
              <w:rPr>
                <w:sz w:val="18"/>
                <w:szCs w:val="18"/>
              </w:rPr>
            </w:pPr>
            <w:r>
              <w:rPr>
                <w:sz w:val="18"/>
                <w:szCs w:val="18"/>
              </w:rPr>
              <w:t>209-223-1485 x243</w:t>
            </w:r>
          </w:p>
          <w:p w14:paraId="6343E0AD" w14:textId="77777777" w:rsidR="00BF4555" w:rsidRDefault="00BF4555" w:rsidP="00BF4555">
            <w:pPr>
              <w:keepNext/>
              <w:widowControl w:val="0"/>
              <w:spacing w:before="60" w:after="60"/>
              <w:rPr>
                <w:sz w:val="18"/>
                <w:szCs w:val="18"/>
              </w:rPr>
            </w:pPr>
            <w:r>
              <w:rPr>
                <w:sz w:val="18"/>
                <w:szCs w:val="18"/>
              </w:rPr>
              <w:t>209-223-9215</w:t>
            </w:r>
          </w:p>
          <w:p w14:paraId="3E0F37FF" w14:textId="77777777" w:rsidR="00BF4555" w:rsidRPr="00551C66" w:rsidRDefault="00BF4555" w:rsidP="00BF4555">
            <w:pPr>
              <w:keepNext/>
              <w:widowControl w:val="0"/>
              <w:spacing w:before="60" w:after="60"/>
              <w:rPr>
                <w:sz w:val="18"/>
                <w:szCs w:val="18"/>
              </w:rPr>
            </w:pPr>
            <w:r>
              <w:rPr>
                <w:sz w:val="18"/>
                <w:szCs w:val="18"/>
              </w:rPr>
              <w:t>209-223-1485 x223</w:t>
            </w:r>
          </w:p>
        </w:tc>
        <w:tc>
          <w:tcPr>
            <w:tcW w:w="2778" w:type="dxa"/>
          </w:tcPr>
          <w:p w14:paraId="68E401BC" w14:textId="77777777" w:rsidR="00BF4555" w:rsidRPr="009E33C7" w:rsidRDefault="00344939" w:rsidP="00BF4555">
            <w:pPr>
              <w:keepNext/>
              <w:widowControl w:val="0"/>
              <w:spacing w:before="60" w:after="60"/>
              <w:rPr>
                <w:sz w:val="18"/>
                <w:szCs w:val="18"/>
              </w:rPr>
            </w:pPr>
            <w:hyperlink r:id="rId72" w:history="1">
              <w:r w:rsidR="00BF4555" w:rsidRPr="009E33C7">
                <w:rPr>
                  <w:rStyle w:val="Hyperlink"/>
                  <w:sz w:val="18"/>
                  <w:szCs w:val="18"/>
                </w:rPr>
                <w:t>dcloward@atcaa.org</w:t>
              </w:r>
            </w:hyperlink>
          </w:p>
          <w:p w14:paraId="0E2369CF" w14:textId="77777777" w:rsidR="00BF4555" w:rsidRPr="009E33C7" w:rsidRDefault="00344939" w:rsidP="00BF4555">
            <w:pPr>
              <w:keepNext/>
              <w:widowControl w:val="0"/>
              <w:spacing w:before="60" w:after="60"/>
              <w:rPr>
                <w:sz w:val="18"/>
                <w:szCs w:val="18"/>
              </w:rPr>
            </w:pPr>
            <w:hyperlink r:id="rId73" w:history="1">
              <w:r w:rsidR="00BF4555" w:rsidRPr="009E33C7">
                <w:rPr>
                  <w:rStyle w:val="Hyperlink"/>
                  <w:sz w:val="18"/>
                  <w:szCs w:val="18"/>
                </w:rPr>
                <w:t>ssturzenacker@atcaa.org</w:t>
              </w:r>
            </w:hyperlink>
            <w:r w:rsidR="00BF4555" w:rsidRPr="009E33C7">
              <w:rPr>
                <w:sz w:val="18"/>
                <w:szCs w:val="18"/>
              </w:rPr>
              <w:t xml:space="preserve"> </w:t>
            </w:r>
          </w:p>
          <w:p w14:paraId="7F9EDBE0" w14:textId="77777777" w:rsidR="00BF4555" w:rsidRPr="009E33C7" w:rsidRDefault="00344939" w:rsidP="00BF4555">
            <w:pPr>
              <w:keepNext/>
              <w:widowControl w:val="0"/>
              <w:spacing w:before="60" w:after="60"/>
              <w:rPr>
                <w:rStyle w:val="Hyperlink"/>
                <w:sz w:val="18"/>
                <w:szCs w:val="18"/>
              </w:rPr>
            </w:pPr>
            <w:hyperlink r:id="rId74" w:history="1">
              <w:r w:rsidR="00BF4555" w:rsidRPr="009E33C7">
                <w:rPr>
                  <w:rStyle w:val="Hyperlink"/>
                  <w:sz w:val="18"/>
                  <w:szCs w:val="18"/>
                </w:rPr>
                <w:t>equesto@atcaa.org</w:t>
              </w:r>
            </w:hyperlink>
          </w:p>
          <w:p w14:paraId="0C660AA0" w14:textId="77777777" w:rsidR="00BF4555" w:rsidRPr="009E33C7" w:rsidRDefault="00344939" w:rsidP="00BF4555">
            <w:pPr>
              <w:keepNext/>
              <w:widowControl w:val="0"/>
              <w:spacing w:before="60" w:after="60"/>
              <w:rPr>
                <w:rStyle w:val="Hyperlink"/>
                <w:sz w:val="18"/>
                <w:szCs w:val="18"/>
              </w:rPr>
            </w:pPr>
            <w:hyperlink r:id="rId75" w:history="1">
              <w:r w:rsidR="00BF4555" w:rsidRPr="009E33C7">
                <w:rPr>
                  <w:rStyle w:val="Hyperlink"/>
                  <w:sz w:val="18"/>
                  <w:szCs w:val="18"/>
                </w:rPr>
                <w:t>bmann@atcaa.org</w:t>
              </w:r>
            </w:hyperlink>
          </w:p>
          <w:p w14:paraId="41B2657B" w14:textId="77777777" w:rsidR="00BF4555" w:rsidRDefault="00344939" w:rsidP="00BF4555">
            <w:pPr>
              <w:keepNext/>
              <w:widowControl w:val="0"/>
              <w:spacing w:before="60" w:after="60"/>
              <w:rPr>
                <w:rStyle w:val="Hyperlink"/>
                <w:sz w:val="18"/>
                <w:szCs w:val="18"/>
              </w:rPr>
            </w:pPr>
            <w:hyperlink r:id="rId76" w:history="1">
              <w:r w:rsidR="00BF4555" w:rsidRPr="00985302">
                <w:rPr>
                  <w:rStyle w:val="Hyperlink"/>
                  <w:sz w:val="18"/>
                  <w:szCs w:val="18"/>
                </w:rPr>
                <w:t>lmace@atcaa.org</w:t>
              </w:r>
            </w:hyperlink>
          </w:p>
          <w:p w14:paraId="73EBF2DA" w14:textId="77777777" w:rsidR="00BF4555" w:rsidRPr="009E33C7" w:rsidRDefault="00344939" w:rsidP="00BF4555">
            <w:pPr>
              <w:keepNext/>
              <w:widowControl w:val="0"/>
              <w:spacing w:before="60" w:after="60"/>
              <w:rPr>
                <w:sz w:val="18"/>
                <w:szCs w:val="18"/>
              </w:rPr>
            </w:pPr>
            <w:hyperlink r:id="rId77" w:history="1">
              <w:r w:rsidR="00BF4555" w:rsidRPr="00985302">
                <w:rPr>
                  <w:rStyle w:val="Hyperlink"/>
                  <w:sz w:val="18"/>
                  <w:szCs w:val="18"/>
                </w:rPr>
                <w:t>kmurphy@atcaa.org</w:t>
              </w:r>
            </w:hyperlink>
            <w:r w:rsidR="00BF4555">
              <w:rPr>
                <w:sz w:val="18"/>
                <w:szCs w:val="18"/>
              </w:rPr>
              <w:t xml:space="preserve"> </w:t>
            </w:r>
          </w:p>
        </w:tc>
        <w:tc>
          <w:tcPr>
            <w:tcW w:w="1852" w:type="dxa"/>
          </w:tcPr>
          <w:p w14:paraId="3DD086DD" w14:textId="77777777" w:rsidR="00BF4555" w:rsidRPr="00551C66" w:rsidRDefault="00BF4555" w:rsidP="00BF4555">
            <w:pPr>
              <w:keepNext/>
              <w:widowControl w:val="0"/>
              <w:spacing w:before="60" w:after="60"/>
              <w:rPr>
                <w:sz w:val="18"/>
                <w:szCs w:val="18"/>
              </w:rPr>
            </w:pPr>
            <w:r w:rsidRPr="00551C66">
              <w:rPr>
                <w:sz w:val="18"/>
                <w:szCs w:val="18"/>
              </w:rPr>
              <w:t>Board</w:t>
            </w:r>
          </w:p>
        </w:tc>
      </w:tr>
      <w:tr w:rsidR="00BF4555" w14:paraId="52A61953" w14:textId="77777777" w:rsidTr="004C5E32">
        <w:trPr>
          <w:jc w:val="center"/>
        </w:trPr>
        <w:tc>
          <w:tcPr>
            <w:tcW w:w="2432" w:type="dxa"/>
          </w:tcPr>
          <w:p w14:paraId="40A6C90B" w14:textId="77777777" w:rsidR="00BF4555" w:rsidRPr="00551C66" w:rsidRDefault="00BF4555" w:rsidP="00BF4555">
            <w:pPr>
              <w:spacing w:before="60" w:after="60"/>
              <w:rPr>
                <w:sz w:val="18"/>
                <w:szCs w:val="18"/>
              </w:rPr>
            </w:pPr>
            <w:r>
              <w:rPr>
                <w:sz w:val="18"/>
                <w:szCs w:val="18"/>
              </w:rPr>
              <w:t>Blue Mountain Coalition for Youth &amp; Families</w:t>
            </w:r>
          </w:p>
        </w:tc>
        <w:tc>
          <w:tcPr>
            <w:tcW w:w="1835" w:type="dxa"/>
          </w:tcPr>
          <w:p w14:paraId="597B7925" w14:textId="77777777" w:rsidR="00BF4555" w:rsidRDefault="00BF4555" w:rsidP="00BF4555">
            <w:pPr>
              <w:spacing w:before="60" w:after="60"/>
              <w:rPr>
                <w:sz w:val="18"/>
                <w:szCs w:val="18"/>
              </w:rPr>
            </w:pPr>
            <w:r>
              <w:rPr>
                <w:sz w:val="18"/>
                <w:szCs w:val="18"/>
              </w:rPr>
              <w:t>Catherine Lambie</w:t>
            </w:r>
          </w:p>
          <w:p w14:paraId="70E36B96" w14:textId="77777777" w:rsidR="00BF4555" w:rsidRPr="00551C66" w:rsidRDefault="00BF4555" w:rsidP="00BF4555">
            <w:pPr>
              <w:spacing w:before="60" w:after="60"/>
              <w:rPr>
                <w:sz w:val="18"/>
                <w:szCs w:val="18"/>
              </w:rPr>
            </w:pPr>
            <w:r>
              <w:rPr>
                <w:sz w:val="18"/>
                <w:szCs w:val="18"/>
              </w:rPr>
              <w:t>Terra Forgette</w:t>
            </w:r>
          </w:p>
        </w:tc>
        <w:tc>
          <w:tcPr>
            <w:tcW w:w="1808" w:type="dxa"/>
          </w:tcPr>
          <w:p w14:paraId="5FA34FF4" w14:textId="77777777" w:rsidR="00BF4555" w:rsidRDefault="00BF4555" w:rsidP="00BF4555">
            <w:pPr>
              <w:spacing w:before="60" w:after="60"/>
              <w:rPr>
                <w:sz w:val="18"/>
                <w:szCs w:val="18"/>
              </w:rPr>
            </w:pPr>
            <w:r w:rsidRPr="00A37B01">
              <w:rPr>
                <w:sz w:val="18"/>
                <w:szCs w:val="18"/>
              </w:rPr>
              <w:t>209-293-7177</w:t>
            </w:r>
          </w:p>
          <w:p w14:paraId="173F243A" w14:textId="77777777" w:rsidR="00BF4555" w:rsidRPr="00551C66" w:rsidRDefault="00BF4555" w:rsidP="00BF4555">
            <w:pPr>
              <w:spacing w:before="60" w:after="60"/>
              <w:rPr>
                <w:sz w:val="18"/>
                <w:szCs w:val="18"/>
              </w:rPr>
            </w:pPr>
            <w:r w:rsidRPr="00A37B01">
              <w:rPr>
                <w:sz w:val="18"/>
                <w:szCs w:val="18"/>
              </w:rPr>
              <w:t>209-293-4500</w:t>
            </w:r>
          </w:p>
        </w:tc>
        <w:tc>
          <w:tcPr>
            <w:tcW w:w="2778" w:type="dxa"/>
          </w:tcPr>
          <w:p w14:paraId="6C5D7DB7" w14:textId="77777777" w:rsidR="00BF4555" w:rsidRPr="00551C66" w:rsidRDefault="00344939" w:rsidP="00BF4555">
            <w:pPr>
              <w:spacing w:before="60" w:after="60"/>
              <w:rPr>
                <w:sz w:val="18"/>
                <w:szCs w:val="18"/>
              </w:rPr>
            </w:pPr>
            <w:hyperlink r:id="rId78" w:history="1">
              <w:r w:rsidR="00BF4555" w:rsidRPr="0013733C">
                <w:rPr>
                  <w:rStyle w:val="Hyperlink"/>
                  <w:sz w:val="18"/>
                  <w:szCs w:val="18"/>
                </w:rPr>
                <w:t>trnscnd@volcano.net</w:t>
              </w:r>
            </w:hyperlink>
            <w:r w:rsidR="00BF4555">
              <w:rPr>
                <w:sz w:val="18"/>
                <w:szCs w:val="18"/>
              </w:rPr>
              <w:t xml:space="preserve"> </w:t>
            </w:r>
          </w:p>
        </w:tc>
        <w:tc>
          <w:tcPr>
            <w:tcW w:w="1852" w:type="dxa"/>
          </w:tcPr>
          <w:p w14:paraId="59ACBB9B" w14:textId="77777777" w:rsidR="00BF4555" w:rsidRPr="00551C66" w:rsidRDefault="00BF4555" w:rsidP="00BF4555">
            <w:pPr>
              <w:spacing w:before="60" w:after="60"/>
              <w:rPr>
                <w:sz w:val="18"/>
                <w:szCs w:val="18"/>
              </w:rPr>
            </w:pPr>
            <w:r>
              <w:rPr>
                <w:sz w:val="18"/>
                <w:szCs w:val="18"/>
              </w:rPr>
              <w:t>Member</w:t>
            </w:r>
          </w:p>
        </w:tc>
      </w:tr>
      <w:tr w:rsidR="00BF4555" w14:paraId="181EBFC2" w14:textId="77777777" w:rsidTr="004C5E32">
        <w:trPr>
          <w:jc w:val="center"/>
        </w:trPr>
        <w:tc>
          <w:tcPr>
            <w:tcW w:w="2432" w:type="dxa"/>
          </w:tcPr>
          <w:p w14:paraId="49267432" w14:textId="77777777" w:rsidR="00BF4555" w:rsidRPr="00551C66" w:rsidRDefault="00BF4555" w:rsidP="00BF4555">
            <w:pPr>
              <w:spacing w:before="60" w:after="60"/>
              <w:rPr>
                <w:sz w:val="18"/>
                <w:szCs w:val="18"/>
              </w:rPr>
            </w:pPr>
            <w:r w:rsidRPr="00A16425">
              <w:rPr>
                <w:sz w:val="18"/>
                <w:szCs w:val="18"/>
              </w:rPr>
              <w:t>Calaveras H&amp;HS</w:t>
            </w:r>
          </w:p>
        </w:tc>
        <w:tc>
          <w:tcPr>
            <w:tcW w:w="1835" w:type="dxa"/>
          </w:tcPr>
          <w:p w14:paraId="63448358" w14:textId="77777777" w:rsidR="00BF4555" w:rsidRPr="00A16425" w:rsidRDefault="00BF4555" w:rsidP="00BF4555">
            <w:pPr>
              <w:spacing w:before="60" w:after="60"/>
              <w:rPr>
                <w:sz w:val="18"/>
                <w:szCs w:val="18"/>
              </w:rPr>
            </w:pPr>
            <w:r w:rsidRPr="00A16425">
              <w:rPr>
                <w:sz w:val="18"/>
                <w:szCs w:val="18"/>
              </w:rPr>
              <w:t>Kristin Stranger</w:t>
            </w:r>
          </w:p>
          <w:p w14:paraId="566FB75C" w14:textId="77777777" w:rsidR="00BF4555" w:rsidRDefault="00BF4555" w:rsidP="00BF4555">
            <w:pPr>
              <w:spacing w:before="60" w:after="60"/>
              <w:rPr>
                <w:sz w:val="18"/>
                <w:szCs w:val="18"/>
              </w:rPr>
            </w:pPr>
            <w:r w:rsidRPr="00A16425">
              <w:rPr>
                <w:sz w:val="18"/>
                <w:szCs w:val="18"/>
              </w:rPr>
              <w:t>Lee Kimball</w:t>
            </w:r>
          </w:p>
          <w:p w14:paraId="16DA2FF2" w14:textId="77777777" w:rsidR="00BF4555" w:rsidRPr="00551C66" w:rsidRDefault="00BF4555" w:rsidP="00BF4555">
            <w:pPr>
              <w:spacing w:before="60" w:after="60"/>
              <w:rPr>
                <w:sz w:val="18"/>
                <w:szCs w:val="18"/>
              </w:rPr>
            </w:pPr>
            <w:r>
              <w:rPr>
                <w:sz w:val="18"/>
                <w:szCs w:val="18"/>
              </w:rPr>
              <w:t>Robin Carter</w:t>
            </w:r>
          </w:p>
        </w:tc>
        <w:tc>
          <w:tcPr>
            <w:tcW w:w="1808" w:type="dxa"/>
          </w:tcPr>
          <w:p w14:paraId="4B6E237E" w14:textId="77777777" w:rsidR="00BF4555" w:rsidRPr="00A16425" w:rsidRDefault="00BF4555" w:rsidP="00BF4555">
            <w:pPr>
              <w:spacing w:before="60" w:after="60"/>
              <w:rPr>
                <w:sz w:val="18"/>
                <w:szCs w:val="18"/>
              </w:rPr>
            </w:pPr>
            <w:r w:rsidRPr="00A16425">
              <w:rPr>
                <w:sz w:val="18"/>
                <w:szCs w:val="18"/>
              </w:rPr>
              <w:t>707-754-6445</w:t>
            </w:r>
          </w:p>
          <w:p w14:paraId="5B5464AD" w14:textId="77777777" w:rsidR="00BF4555" w:rsidRPr="00551C66" w:rsidRDefault="00BF4555" w:rsidP="00BF4555">
            <w:pPr>
              <w:spacing w:before="60" w:after="60"/>
              <w:rPr>
                <w:sz w:val="18"/>
                <w:szCs w:val="18"/>
              </w:rPr>
            </w:pPr>
            <w:r w:rsidRPr="00A16425">
              <w:rPr>
                <w:sz w:val="18"/>
                <w:szCs w:val="18"/>
              </w:rPr>
              <w:t>209-754-6734</w:t>
            </w:r>
          </w:p>
        </w:tc>
        <w:tc>
          <w:tcPr>
            <w:tcW w:w="2778" w:type="dxa"/>
          </w:tcPr>
          <w:p w14:paraId="4FA71AC3" w14:textId="77777777" w:rsidR="00BF4555" w:rsidRPr="00A16425" w:rsidRDefault="00344939" w:rsidP="00BF4555">
            <w:pPr>
              <w:spacing w:before="60" w:after="60"/>
              <w:rPr>
                <w:sz w:val="18"/>
                <w:szCs w:val="18"/>
              </w:rPr>
            </w:pPr>
            <w:hyperlink r:id="rId79" w:history="1">
              <w:r w:rsidR="00BF4555" w:rsidRPr="00A16425">
                <w:rPr>
                  <w:rStyle w:val="Hyperlink"/>
                  <w:sz w:val="18"/>
                  <w:szCs w:val="18"/>
                </w:rPr>
                <w:t>kstranger@co.calaveras.ca.us</w:t>
              </w:r>
            </w:hyperlink>
            <w:r w:rsidR="00BF4555" w:rsidRPr="00A16425">
              <w:rPr>
                <w:sz w:val="18"/>
                <w:szCs w:val="18"/>
              </w:rPr>
              <w:t xml:space="preserve"> </w:t>
            </w:r>
          </w:p>
          <w:p w14:paraId="58BA837B" w14:textId="77777777" w:rsidR="00BF4555" w:rsidRDefault="00344939" w:rsidP="00BF4555">
            <w:pPr>
              <w:spacing w:before="60" w:after="60"/>
              <w:rPr>
                <w:sz w:val="18"/>
                <w:szCs w:val="18"/>
              </w:rPr>
            </w:pPr>
            <w:hyperlink r:id="rId80" w:history="1">
              <w:r w:rsidR="00BF4555" w:rsidRPr="00A16425">
                <w:rPr>
                  <w:rStyle w:val="Hyperlink"/>
                  <w:sz w:val="18"/>
                  <w:szCs w:val="18"/>
                </w:rPr>
                <w:t>lkimball@co.calaveras.ca.us</w:t>
              </w:r>
            </w:hyperlink>
            <w:r w:rsidR="00BF4555" w:rsidRPr="00A16425">
              <w:rPr>
                <w:sz w:val="18"/>
                <w:szCs w:val="18"/>
              </w:rPr>
              <w:t xml:space="preserve"> </w:t>
            </w:r>
          </w:p>
          <w:p w14:paraId="0652DAF5" w14:textId="77777777" w:rsidR="00BF4555" w:rsidRPr="00551C66" w:rsidRDefault="00344939" w:rsidP="00BF4555">
            <w:pPr>
              <w:spacing w:before="60" w:after="60"/>
              <w:rPr>
                <w:sz w:val="18"/>
                <w:szCs w:val="18"/>
              </w:rPr>
            </w:pPr>
            <w:hyperlink r:id="rId81" w:history="1">
              <w:r w:rsidR="00BF4555" w:rsidRPr="00291D40">
                <w:rPr>
                  <w:rStyle w:val="Hyperlink"/>
                  <w:sz w:val="18"/>
                  <w:szCs w:val="18"/>
                </w:rPr>
                <w:t>rcarter@co.calaveras.ca.us</w:t>
              </w:r>
            </w:hyperlink>
          </w:p>
        </w:tc>
        <w:tc>
          <w:tcPr>
            <w:tcW w:w="1852" w:type="dxa"/>
          </w:tcPr>
          <w:p w14:paraId="33A6913E" w14:textId="77777777" w:rsidR="00BF4555" w:rsidRPr="00551C66" w:rsidRDefault="00BF4555" w:rsidP="00BF4555">
            <w:pPr>
              <w:spacing w:before="60" w:after="60"/>
              <w:rPr>
                <w:sz w:val="18"/>
                <w:szCs w:val="18"/>
              </w:rPr>
            </w:pPr>
            <w:r w:rsidRPr="00A16425">
              <w:rPr>
                <w:sz w:val="18"/>
                <w:szCs w:val="18"/>
              </w:rPr>
              <w:t>Board</w:t>
            </w:r>
          </w:p>
        </w:tc>
      </w:tr>
      <w:tr w:rsidR="00BF4555" w14:paraId="06A0738C" w14:textId="77777777" w:rsidTr="004C5E32">
        <w:trPr>
          <w:jc w:val="center"/>
        </w:trPr>
        <w:tc>
          <w:tcPr>
            <w:tcW w:w="2432" w:type="dxa"/>
          </w:tcPr>
          <w:p w14:paraId="6EAF2CD9" w14:textId="77777777" w:rsidR="00BF4555" w:rsidRPr="00551C66" w:rsidRDefault="00BF4555" w:rsidP="00BF4555">
            <w:pPr>
              <w:spacing w:before="60" w:after="60"/>
              <w:rPr>
                <w:sz w:val="18"/>
                <w:szCs w:val="18"/>
              </w:rPr>
            </w:pPr>
            <w:r>
              <w:rPr>
                <w:sz w:val="18"/>
                <w:szCs w:val="18"/>
              </w:rPr>
              <w:t>DRAIL</w:t>
            </w:r>
          </w:p>
        </w:tc>
        <w:tc>
          <w:tcPr>
            <w:tcW w:w="1835" w:type="dxa"/>
          </w:tcPr>
          <w:p w14:paraId="51586396" w14:textId="77777777" w:rsidR="00BF4555" w:rsidRDefault="00BF4555" w:rsidP="00BF4555">
            <w:pPr>
              <w:spacing w:before="60" w:after="60"/>
              <w:rPr>
                <w:sz w:val="18"/>
                <w:szCs w:val="18"/>
              </w:rPr>
            </w:pPr>
            <w:r>
              <w:rPr>
                <w:sz w:val="18"/>
                <w:szCs w:val="18"/>
              </w:rPr>
              <w:t>Jennifer Priest</w:t>
            </w:r>
          </w:p>
          <w:p w14:paraId="46F15AEB" w14:textId="77777777" w:rsidR="00BF4555" w:rsidRPr="00551C66" w:rsidRDefault="00BF4555" w:rsidP="00BF4555">
            <w:pPr>
              <w:spacing w:before="60" w:after="60"/>
              <w:rPr>
                <w:sz w:val="18"/>
                <w:szCs w:val="18"/>
              </w:rPr>
            </w:pPr>
            <w:r>
              <w:rPr>
                <w:sz w:val="18"/>
                <w:szCs w:val="18"/>
              </w:rPr>
              <w:t>Jennifer Grabowski</w:t>
            </w:r>
          </w:p>
        </w:tc>
        <w:tc>
          <w:tcPr>
            <w:tcW w:w="1808" w:type="dxa"/>
          </w:tcPr>
          <w:p w14:paraId="3439B2A7" w14:textId="77777777" w:rsidR="00BF4555" w:rsidRDefault="00BF4555" w:rsidP="00BF4555">
            <w:pPr>
              <w:spacing w:before="60" w:after="60"/>
              <w:rPr>
                <w:sz w:val="18"/>
                <w:szCs w:val="18"/>
              </w:rPr>
            </w:pPr>
            <w:r w:rsidRPr="009D0E6F">
              <w:rPr>
                <w:sz w:val="18"/>
                <w:szCs w:val="18"/>
              </w:rPr>
              <w:t>209-498-2210</w:t>
            </w:r>
          </w:p>
          <w:p w14:paraId="24877CDF" w14:textId="77777777" w:rsidR="00BF4555" w:rsidRPr="00551C66" w:rsidRDefault="00BF4555" w:rsidP="00BF4555">
            <w:pPr>
              <w:spacing w:before="60" w:after="60"/>
              <w:rPr>
                <w:sz w:val="18"/>
                <w:szCs w:val="18"/>
              </w:rPr>
            </w:pPr>
            <w:r w:rsidRPr="009D0E6F">
              <w:rPr>
                <w:sz w:val="18"/>
                <w:szCs w:val="18"/>
              </w:rPr>
              <w:t>209-288-3302</w:t>
            </w:r>
          </w:p>
        </w:tc>
        <w:tc>
          <w:tcPr>
            <w:tcW w:w="2778" w:type="dxa"/>
          </w:tcPr>
          <w:p w14:paraId="7CCE466F" w14:textId="77777777" w:rsidR="00BF4555" w:rsidRDefault="00344939" w:rsidP="00BF4555">
            <w:pPr>
              <w:spacing w:before="60" w:after="60"/>
              <w:rPr>
                <w:sz w:val="18"/>
                <w:szCs w:val="18"/>
              </w:rPr>
            </w:pPr>
            <w:hyperlink r:id="rId82" w:history="1">
              <w:r w:rsidR="00BF4555" w:rsidRPr="0013733C">
                <w:rPr>
                  <w:rStyle w:val="Hyperlink"/>
                  <w:sz w:val="18"/>
                  <w:szCs w:val="18"/>
                </w:rPr>
                <w:t>jenniferp@drail.org</w:t>
              </w:r>
            </w:hyperlink>
          </w:p>
          <w:p w14:paraId="1070FED9" w14:textId="77777777" w:rsidR="00BF4555" w:rsidRPr="00551C66" w:rsidRDefault="00344939" w:rsidP="00BF4555">
            <w:pPr>
              <w:spacing w:before="60" w:after="60"/>
              <w:rPr>
                <w:sz w:val="18"/>
                <w:szCs w:val="18"/>
              </w:rPr>
            </w:pPr>
            <w:hyperlink r:id="rId83" w:history="1">
              <w:r w:rsidR="00BF4555" w:rsidRPr="0013733C">
                <w:rPr>
                  <w:rStyle w:val="Hyperlink"/>
                  <w:sz w:val="18"/>
                  <w:szCs w:val="18"/>
                </w:rPr>
                <w:t>jennifer@drail.org</w:t>
              </w:r>
            </w:hyperlink>
            <w:r w:rsidR="00BF4555">
              <w:rPr>
                <w:sz w:val="18"/>
                <w:szCs w:val="18"/>
              </w:rPr>
              <w:t xml:space="preserve"> </w:t>
            </w:r>
          </w:p>
        </w:tc>
        <w:tc>
          <w:tcPr>
            <w:tcW w:w="1852" w:type="dxa"/>
          </w:tcPr>
          <w:p w14:paraId="59ED7B4F" w14:textId="77777777" w:rsidR="00BF4555" w:rsidRPr="00551C66" w:rsidRDefault="00BF4555" w:rsidP="00BF4555">
            <w:pPr>
              <w:spacing w:before="60" w:after="60"/>
              <w:rPr>
                <w:sz w:val="18"/>
                <w:szCs w:val="18"/>
              </w:rPr>
            </w:pPr>
            <w:r>
              <w:rPr>
                <w:sz w:val="18"/>
                <w:szCs w:val="18"/>
              </w:rPr>
              <w:t>Member</w:t>
            </w:r>
          </w:p>
        </w:tc>
      </w:tr>
      <w:tr w:rsidR="00BF4555" w14:paraId="4601CD9A" w14:textId="77777777" w:rsidTr="004C5E32">
        <w:trPr>
          <w:jc w:val="center"/>
        </w:trPr>
        <w:tc>
          <w:tcPr>
            <w:tcW w:w="2432" w:type="dxa"/>
          </w:tcPr>
          <w:p w14:paraId="547D8046" w14:textId="77777777" w:rsidR="00BF4555" w:rsidRDefault="00BF4555" w:rsidP="00BF4555">
            <w:pPr>
              <w:spacing w:before="60" w:after="60"/>
              <w:rPr>
                <w:sz w:val="18"/>
                <w:szCs w:val="18"/>
              </w:rPr>
            </w:pPr>
            <w:r w:rsidRPr="00A16425">
              <w:rPr>
                <w:rFonts w:cs="Calibri"/>
                <w:color w:val="000000"/>
                <w:sz w:val="18"/>
                <w:szCs w:val="18"/>
              </w:rPr>
              <w:t>Mariposa County H&amp;HS</w:t>
            </w:r>
          </w:p>
        </w:tc>
        <w:tc>
          <w:tcPr>
            <w:tcW w:w="1835" w:type="dxa"/>
          </w:tcPr>
          <w:p w14:paraId="6DAEE308" w14:textId="77777777" w:rsidR="00BF4555" w:rsidRPr="00A16425" w:rsidRDefault="00BF4555" w:rsidP="00BF4555">
            <w:pPr>
              <w:spacing w:before="60" w:after="60"/>
              <w:rPr>
                <w:sz w:val="18"/>
                <w:szCs w:val="18"/>
              </w:rPr>
            </w:pPr>
            <w:r w:rsidRPr="00A16425">
              <w:rPr>
                <w:sz w:val="18"/>
                <w:szCs w:val="18"/>
              </w:rPr>
              <w:t>Chevon Kothari</w:t>
            </w:r>
          </w:p>
          <w:p w14:paraId="69488F6F" w14:textId="77777777" w:rsidR="00BF4555" w:rsidRPr="00551C66" w:rsidRDefault="00BF4555" w:rsidP="00BF4555">
            <w:pPr>
              <w:spacing w:before="60" w:after="60"/>
              <w:rPr>
                <w:sz w:val="18"/>
                <w:szCs w:val="18"/>
              </w:rPr>
            </w:pPr>
            <w:r w:rsidRPr="00A16425">
              <w:rPr>
                <w:sz w:val="18"/>
                <w:szCs w:val="18"/>
              </w:rPr>
              <w:t>Katie Cotter</w:t>
            </w:r>
          </w:p>
        </w:tc>
        <w:tc>
          <w:tcPr>
            <w:tcW w:w="1808" w:type="dxa"/>
          </w:tcPr>
          <w:p w14:paraId="1FB373F6" w14:textId="77777777" w:rsidR="00BF4555" w:rsidRPr="00551C66" w:rsidRDefault="00BF4555" w:rsidP="00BF4555">
            <w:pPr>
              <w:spacing w:before="60" w:after="60"/>
              <w:rPr>
                <w:sz w:val="18"/>
                <w:szCs w:val="18"/>
              </w:rPr>
            </w:pPr>
            <w:r w:rsidRPr="00A16425">
              <w:rPr>
                <w:sz w:val="18"/>
                <w:szCs w:val="18"/>
              </w:rPr>
              <w:t>209-966-2000</w:t>
            </w:r>
          </w:p>
        </w:tc>
        <w:tc>
          <w:tcPr>
            <w:tcW w:w="2778" w:type="dxa"/>
          </w:tcPr>
          <w:p w14:paraId="427467A7" w14:textId="77777777" w:rsidR="00BF4555" w:rsidRPr="00A16425" w:rsidRDefault="00344939" w:rsidP="00BF4555">
            <w:pPr>
              <w:spacing w:before="60" w:after="60"/>
              <w:rPr>
                <w:sz w:val="18"/>
                <w:szCs w:val="18"/>
              </w:rPr>
            </w:pPr>
            <w:hyperlink r:id="rId84" w:history="1">
              <w:r w:rsidR="00BF4555" w:rsidRPr="00A16425">
                <w:rPr>
                  <w:rStyle w:val="Hyperlink"/>
                  <w:sz w:val="18"/>
                  <w:szCs w:val="18"/>
                </w:rPr>
                <w:t>ckothari@mariposahsc.org</w:t>
              </w:r>
            </w:hyperlink>
          </w:p>
          <w:p w14:paraId="06B94FDB" w14:textId="77777777" w:rsidR="00BF4555" w:rsidRPr="00551C66" w:rsidRDefault="00344939" w:rsidP="00BF4555">
            <w:pPr>
              <w:spacing w:before="60" w:after="60"/>
              <w:rPr>
                <w:sz w:val="18"/>
                <w:szCs w:val="18"/>
              </w:rPr>
            </w:pPr>
            <w:hyperlink r:id="rId85" w:history="1">
              <w:r w:rsidR="00BF4555" w:rsidRPr="00A16425">
                <w:rPr>
                  <w:rStyle w:val="Hyperlink"/>
                  <w:sz w:val="18"/>
                  <w:szCs w:val="18"/>
                </w:rPr>
                <w:t>kcotter@mariposahas.org</w:t>
              </w:r>
            </w:hyperlink>
            <w:r w:rsidR="00BF4555" w:rsidRPr="00A16425">
              <w:rPr>
                <w:sz w:val="18"/>
                <w:szCs w:val="18"/>
              </w:rPr>
              <w:t xml:space="preserve"> </w:t>
            </w:r>
          </w:p>
        </w:tc>
        <w:tc>
          <w:tcPr>
            <w:tcW w:w="1852" w:type="dxa"/>
          </w:tcPr>
          <w:p w14:paraId="0E394467" w14:textId="77777777" w:rsidR="00BF4555" w:rsidRPr="00551C66" w:rsidRDefault="00BF4555" w:rsidP="00BF4555">
            <w:pPr>
              <w:spacing w:before="60" w:after="60"/>
              <w:rPr>
                <w:sz w:val="18"/>
                <w:szCs w:val="18"/>
              </w:rPr>
            </w:pPr>
            <w:r w:rsidRPr="00A16425">
              <w:rPr>
                <w:sz w:val="18"/>
                <w:szCs w:val="18"/>
              </w:rPr>
              <w:t>Board</w:t>
            </w:r>
          </w:p>
        </w:tc>
      </w:tr>
      <w:tr w:rsidR="00BF4555" w14:paraId="03870176" w14:textId="77777777" w:rsidTr="004C5E32">
        <w:trPr>
          <w:jc w:val="center"/>
        </w:trPr>
        <w:tc>
          <w:tcPr>
            <w:tcW w:w="2432" w:type="dxa"/>
          </w:tcPr>
          <w:p w14:paraId="4E3970E6" w14:textId="77777777" w:rsidR="00BF4555" w:rsidRDefault="00BF4555" w:rsidP="00BF4555">
            <w:pPr>
              <w:spacing w:before="60" w:after="60"/>
              <w:rPr>
                <w:sz w:val="18"/>
                <w:szCs w:val="18"/>
              </w:rPr>
            </w:pPr>
            <w:r>
              <w:rPr>
                <w:sz w:val="18"/>
                <w:szCs w:val="18"/>
              </w:rPr>
              <w:t>Tuolumne County Behavioral Health</w:t>
            </w:r>
          </w:p>
        </w:tc>
        <w:tc>
          <w:tcPr>
            <w:tcW w:w="1835" w:type="dxa"/>
          </w:tcPr>
          <w:p w14:paraId="0CAD0D3C" w14:textId="77777777" w:rsidR="00BF4555" w:rsidRPr="00551C66" w:rsidRDefault="00BF4555" w:rsidP="00BF4555">
            <w:pPr>
              <w:spacing w:before="60" w:after="60"/>
              <w:rPr>
                <w:sz w:val="18"/>
                <w:szCs w:val="18"/>
              </w:rPr>
            </w:pPr>
            <w:r>
              <w:rPr>
                <w:sz w:val="18"/>
                <w:szCs w:val="18"/>
              </w:rPr>
              <w:t>Michelle Carlson</w:t>
            </w:r>
          </w:p>
        </w:tc>
        <w:tc>
          <w:tcPr>
            <w:tcW w:w="1808" w:type="dxa"/>
          </w:tcPr>
          <w:p w14:paraId="65E17CEE" w14:textId="77777777" w:rsidR="00BF4555" w:rsidRPr="00551C66" w:rsidRDefault="00BF4555" w:rsidP="00BF4555">
            <w:pPr>
              <w:spacing w:before="60" w:after="60"/>
              <w:rPr>
                <w:sz w:val="18"/>
                <w:szCs w:val="18"/>
              </w:rPr>
            </w:pPr>
            <w:r w:rsidRPr="009D0E6F">
              <w:rPr>
                <w:sz w:val="18"/>
                <w:szCs w:val="18"/>
              </w:rPr>
              <w:t>209-533-6245</w:t>
            </w:r>
          </w:p>
        </w:tc>
        <w:tc>
          <w:tcPr>
            <w:tcW w:w="2778" w:type="dxa"/>
          </w:tcPr>
          <w:p w14:paraId="168290E7" w14:textId="77777777" w:rsidR="00BF4555" w:rsidRPr="00551C66" w:rsidRDefault="00344939" w:rsidP="00BF4555">
            <w:pPr>
              <w:spacing w:before="60" w:after="60"/>
              <w:rPr>
                <w:sz w:val="18"/>
                <w:szCs w:val="18"/>
              </w:rPr>
            </w:pPr>
            <w:hyperlink r:id="rId86" w:history="1">
              <w:r w:rsidR="00BF4555" w:rsidRPr="0013733C">
                <w:rPr>
                  <w:rStyle w:val="Hyperlink"/>
                  <w:sz w:val="18"/>
                  <w:szCs w:val="18"/>
                </w:rPr>
                <w:t>mcarlson@co.tuolumne.ca.us</w:t>
              </w:r>
            </w:hyperlink>
            <w:r w:rsidR="00BF4555">
              <w:rPr>
                <w:sz w:val="18"/>
                <w:szCs w:val="18"/>
              </w:rPr>
              <w:t xml:space="preserve"> </w:t>
            </w:r>
          </w:p>
        </w:tc>
        <w:tc>
          <w:tcPr>
            <w:tcW w:w="1852" w:type="dxa"/>
          </w:tcPr>
          <w:p w14:paraId="29FDAA9D" w14:textId="77777777" w:rsidR="00BF4555" w:rsidRPr="00551C66" w:rsidRDefault="00BF4555" w:rsidP="00BF4555">
            <w:pPr>
              <w:spacing w:before="60" w:after="60"/>
              <w:rPr>
                <w:sz w:val="18"/>
                <w:szCs w:val="18"/>
              </w:rPr>
            </w:pPr>
            <w:r>
              <w:rPr>
                <w:sz w:val="18"/>
                <w:szCs w:val="18"/>
              </w:rPr>
              <w:t>Member</w:t>
            </w:r>
          </w:p>
        </w:tc>
      </w:tr>
      <w:tr w:rsidR="00BF4555" w14:paraId="03E6BB2E" w14:textId="77777777" w:rsidTr="004C5E32">
        <w:trPr>
          <w:jc w:val="center"/>
        </w:trPr>
        <w:tc>
          <w:tcPr>
            <w:tcW w:w="2432" w:type="dxa"/>
          </w:tcPr>
          <w:p w14:paraId="6D4FB6B9" w14:textId="77777777" w:rsidR="00BF4555" w:rsidRPr="00A16425" w:rsidRDefault="00BF4555" w:rsidP="00BF4555">
            <w:pPr>
              <w:spacing w:before="60" w:after="60"/>
              <w:rPr>
                <w:rFonts w:cs="Calibri"/>
                <w:color w:val="000000"/>
                <w:sz w:val="18"/>
                <w:szCs w:val="18"/>
              </w:rPr>
            </w:pPr>
            <w:r>
              <w:rPr>
                <w:rFonts w:cs="Calibri"/>
                <w:color w:val="000000"/>
                <w:sz w:val="18"/>
                <w:szCs w:val="18"/>
              </w:rPr>
              <w:t>VA Central California</w:t>
            </w:r>
          </w:p>
        </w:tc>
        <w:tc>
          <w:tcPr>
            <w:tcW w:w="1835" w:type="dxa"/>
          </w:tcPr>
          <w:p w14:paraId="2621D384" w14:textId="77777777" w:rsidR="00BF4555" w:rsidRPr="00A16425" w:rsidRDefault="00BF4555" w:rsidP="00BF4555">
            <w:pPr>
              <w:spacing w:before="60" w:after="60"/>
              <w:rPr>
                <w:sz w:val="18"/>
                <w:szCs w:val="18"/>
              </w:rPr>
            </w:pPr>
            <w:r>
              <w:rPr>
                <w:sz w:val="18"/>
                <w:szCs w:val="18"/>
              </w:rPr>
              <w:t>Kellie Ridenour</w:t>
            </w:r>
          </w:p>
        </w:tc>
        <w:tc>
          <w:tcPr>
            <w:tcW w:w="1808" w:type="dxa"/>
          </w:tcPr>
          <w:p w14:paraId="7ABC2F9D" w14:textId="77777777" w:rsidR="00BF4555" w:rsidRPr="00A16425" w:rsidRDefault="00BF4555" w:rsidP="00BF4555">
            <w:pPr>
              <w:spacing w:before="60" w:after="60"/>
              <w:rPr>
                <w:sz w:val="18"/>
                <w:szCs w:val="18"/>
              </w:rPr>
            </w:pPr>
            <w:r>
              <w:rPr>
                <w:sz w:val="18"/>
                <w:szCs w:val="18"/>
              </w:rPr>
              <w:t>559-400-1435</w:t>
            </w:r>
          </w:p>
        </w:tc>
        <w:tc>
          <w:tcPr>
            <w:tcW w:w="2778" w:type="dxa"/>
          </w:tcPr>
          <w:p w14:paraId="207B90E0" w14:textId="77777777" w:rsidR="00BF4555" w:rsidRPr="00971412" w:rsidRDefault="00344939" w:rsidP="00BF4555">
            <w:pPr>
              <w:spacing w:before="60" w:after="60"/>
              <w:rPr>
                <w:sz w:val="18"/>
                <w:szCs w:val="18"/>
              </w:rPr>
            </w:pPr>
            <w:hyperlink r:id="rId87" w:history="1">
              <w:r w:rsidR="00BF4555" w:rsidRPr="000148BA">
                <w:rPr>
                  <w:rStyle w:val="Hyperlink"/>
                  <w:sz w:val="18"/>
                  <w:szCs w:val="18"/>
                </w:rPr>
                <w:t>Kellie.ridenour@va.gov</w:t>
              </w:r>
            </w:hyperlink>
            <w:r w:rsidR="00BF4555">
              <w:rPr>
                <w:sz w:val="18"/>
                <w:szCs w:val="18"/>
              </w:rPr>
              <w:t xml:space="preserve"> </w:t>
            </w:r>
          </w:p>
        </w:tc>
        <w:tc>
          <w:tcPr>
            <w:tcW w:w="1852" w:type="dxa"/>
          </w:tcPr>
          <w:p w14:paraId="3F719826" w14:textId="77777777" w:rsidR="00BF4555" w:rsidRPr="00971412" w:rsidRDefault="00BF4555" w:rsidP="00BF4555">
            <w:pPr>
              <w:spacing w:before="60" w:after="60"/>
              <w:rPr>
                <w:i/>
                <w:iCs/>
                <w:sz w:val="18"/>
                <w:szCs w:val="18"/>
              </w:rPr>
            </w:pPr>
            <w:r w:rsidRPr="00A16425">
              <w:rPr>
                <w:sz w:val="18"/>
                <w:szCs w:val="18"/>
              </w:rPr>
              <w:t>Board</w:t>
            </w:r>
          </w:p>
        </w:tc>
      </w:tr>
      <w:tr w:rsidR="00BF4555" w14:paraId="58E261FB" w14:textId="77777777" w:rsidTr="004C5E32">
        <w:trPr>
          <w:jc w:val="center"/>
        </w:trPr>
        <w:tc>
          <w:tcPr>
            <w:tcW w:w="2432" w:type="dxa"/>
          </w:tcPr>
          <w:p w14:paraId="45A7913A" w14:textId="77777777" w:rsidR="00BF4555" w:rsidRDefault="00BF4555" w:rsidP="00BF4555">
            <w:pPr>
              <w:spacing w:before="60" w:after="60"/>
              <w:rPr>
                <w:sz w:val="18"/>
                <w:szCs w:val="18"/>
              </w:rPr>
            </w:pPr>
            <w:r>
              <w:rPr>
                <w:rFonts w:cs="Calibri"/>
                <w:color w:val="000000"/>
                <w:sz w:val="18"/>
                <w:szCs w:val="18"/>
              </w:rPr>
              <w:t>Veterans Service Office</w:t>
            </w:r>
          </w:p>
        </w:tc>
        <w:tc>
          <w:tcPr>
            <w:tcW w:w="1835" w:type="dxa"/>
          </w:tcPr>
          <w:p w14:paraId="487B3CC8" w14:textId="77777777" w:rsidR="00BF4555" w:rsidRPr="00551C66" w:rsidRDefault="00BF4555" w:rsidP="00BF4555">
            <w:pPr>
              <w:spacing w:before="60" w:after="60"/>
              <w:rPr>
                <w:sz w:val="18"/>
                <w:szCs w:val="18"/>
              </w:rPr>
            </w:pPr>
            <w:r>
              <w:rPr>
                <w:sz w:val="18"/>
                <w:szCs w:val="18"/>
              </w:rPr>
              <w:t>Debora Kay Esque</w:t>
            </w:r>
          </w:p>
        </w:tc>
        <w:tc>
          <w:tcPr>
            <w:tcW w:w="1808" w:type="dxa"/>
          </w:tcPr>
          <w:p w14:paraId="3AD78EE9" w14:textId="77777777" w:rsidR="00BF4555" w:rsidRPr="00551C66" w:rsidRDefault="00BF4555" w:rsidP="00BF4555">
            <w:pPr>
              <w:spacing w:before="60" w:after="60"/>
              <w:rPr>
                <w:sz w:val="18"/>
                <w:szCs w:val="18"/>
              </w:rPr>
            </w:pPr>
            <w:r w:rsidRPr="000E78F0">
              <w:rPr>
                <w:sz w:val="18"/>
                <w:szCs w:val="18"/>
              </w:rPr>
              <w:t>209-743-8666</w:t>
            </w:r>
          </w:p>
        </w:tc>
        <w:tc>
          <w:tcPr>
            <w:tcW w:w="2778" w:type="dxa"/>
          </w:tcPr>
          <w:p w14:paraId="7A925AB5" w14:textId="77777777" w:rsidR="00BF4555" w:rsidRPr="00551C66" w:rsidRDefault="00344939" w:rsidP="00BF4555">
            <w:pPr>
              <w:spacing w:before="60" w:after="60"/>
              <w:rPr>
                <w:sz w:val="18"/>
                <w:szCs w:val="18"/>
              </w:rPr>
            </w:pPr>
            <w:hyperlink r:id="rId88" w:history="1">
              <w:r w:rsidR="00BF4555" w:rsidRPr="0013733C">
                <w:rPr>
                  <w:rStyle w:val="Hyperlink"/>
                  <w:sz w:val="18"/>
                  <w:szCs w:val="18"/>
                </w:rPr>
                <w:t>desque@co.tuolumne.ca.us</w:t>
              </w:r>
            </w:hyperlink>
            <w:r w:rsidR="00BF4555">
              <w:rPr>
                <w:sz w:val="18"/>
                <w:szCs w:val="18"/>
              </w:rPr>
              <w:t xml:space="preserve"> </w:t>
            </w:r>
          </w:p>
        </w:tc>
        <w:tc>
          <w:tcPr>
            <w:tcW w:w="1852" w:type="dxa"/>
          </w:tcPr>
          <w:p w14:paraId="5BAEB854" w14:textId="77777777" w:rsidR="00BF4555" w:rsidRPr="00551C66" w:rsidRDefault="00BF4555" w:rsidP="00BF4555">
            <w:pPr>
              <w:spacing w:before="60" w:after="60"/>
              <w:rPr>
                <w:sz w:val="18"/>
                <w:szCs w:val="18"/>
              </w:rPr>
            </w:pPr>
            <w:r>
              <w:rPr>
                <w:sz w:val="18"/>
                <w:szCs w:val="18"/>
              </w:rPr>
              <w:t>Member</w:t>
            </w:r>
          </w:p>
        </w:tc>
      </w:tr>
      <w:tr w:rsidR="00BF4555" w14:paraId="428B4F6B" w14:textId="77777777" w:rsidTr="004C5E32">
        <w:trPr>
          <w:jc w:val="center"/>
        </w:trPr>
        <w:tc>
          <w:tcPr>
            <w:tcW w:w="2432" w:type="dxa"/>
            <w:tcBorders>
              <w:bottom w:val="single" w:sz="4" w:space="0" w:color="auto"/>
            </w:tcBorders>
          </w:tcPr>
          <w:p w14:paraId="7FD5B07F" w14:textId="77777777" w:rsidR="00BF4555" w:rsidRDefault="00BF4555" w:rsidP="00BF4555">
            <w:pPr>
              <w:spacing w:before="60" w:after="60"/>
              <w:rPr>
                <w:sz w:val="18"/>
                <w:szCs w:val="18"/>
              </w:rPr>
            </w:pPr>
            <w:r w:rsidRPr="00A16425">
              <w:rPr>
                <w:rFonts w:cs="Calibri"/>
                <w:color w:val="000000"/>
                <w:sz w:val="18"/>
                <w:szCs w:val="18"/>
              </w:rPr>
              <w:t>Victory Village</w:t>
            </w:r>
          </w:p>
        </w:tc>
        <w:tc>
          <w:tcPr>
            <w:tcW w:w="1835" w:type="dxa"/>
          </w:tcPr>
          <w:p w14:paraId="43E101EE" w14:textId="77777777" w:rsidR="00BF4555" w:rsidRPr="00A16425" w:rsidRDefault="00BF4555" w:rsidP="00BF4555">
            <w:pPr>
              <w:spacing w:before="60" w:after="60"/>
              <w:rPr>
                <w:sz w:val="18"/>
                <w:szCs w:val="18"/>
              </w:rPr>
            </w:pPr>
            <w:r w:rsidRPr="00A16425">
              <w:rPr>
                <w:sz w:val="18"/>
                <w:szCs w:val="18"/>
              </w:rPr>
              <w:t>Michele Siefer</w:t>
            </w:r>
          </w:p>
          <w:p w14:paraId="2A13E2CD" w14:textId="77777777" w:rsidR="00BF4555" w:rsidRPr="00551C66" w:rsidRDefault="00BF4555" w:rsidP="00BF4555">
            <w:pPr>
              <w:spacing w:before="60" w:after="60"/>
              <w:rPr>
                <w:sz w:val="18"/>
                <w:szCs w:val="18"/>
              </w:rPr>
            </w:pPr>
            <w:r w:rsidRPr="00A16425">
              <w:rPr>
                <w:sz w:val="18"/>
                <w:szCs w:val="18"/>
              </w:rPr>
              <w:t>Larry Nunez</w:t>
            </w:r>
          </w:p>
        </w:tc>
        <w:tc>
          <w:tcPr>
            <w:tcW w:w="1808" w:type="dxa"/>
          </w:tcPr>
          <w:p w14:paraId="57F0960F" w14:textId="77777777" w:rsidR="00BF4555" w:rsidRPr="00551C66" w:rsidRDefault="00BF4555" w:rsidP="00BF4555">
            <w:pPr>
              <w:spacing w:before="60" w:after="60"/>
              <w:rPr>
                <w:sz w:val="18"/>
                <w:szCs w:val="18"/>
              </w:rPr>
            </w:pPr>
            <w:r w:rsidRPr="00A16425">
              <w:rPr>
                <w:sz w:val="18"/>
                <w:szCs w:val="18"/>
              </w:rPr>
              <w:t>209-223-2286</w:t>
            </w:r>
          </w:p>
        </w:tc>
        <w:tc>
          <w:tcPr>
            <w:tcW w:w="2778" w:type="dxa"/>
          </w:tcPr>
          <w:p w14:paraId="43B99125" w14:textId="77777777" w:rsidR="00BF4555" w:rsidRPr="00A16425" w:rsidRDefault="00344939" w:rsidP="00BF4555">
            <w:pPr>
              <w:spacing w:before="60" w:after="60"/>
              <w:rPr>
                <w:sz w:val="18"/>
                <w:szCs w:val="18"/>
              </w:rPr>
            </w:pPr>
            <w:hyperlink r:id="rId89" w:history="1">
              <w:r w:rsidR="00BF4555" w:rsidRPr="00A16425">
                <w:rPr>
                  <w:rStyle w:val="Hyperlink"/>
                  <w:sz w:val="18"/>
                  <w:szCs w:val="18"/>
                </w:rPr>
                <w:t>msiefer@victoryvillageamador.org</w:t>
              </w:r>
            </w:hyperlink>
            <w:r w:rsidR="00BF4555" w:rsidRPr="00A16425">
              <w:rPr>
                <w:sz w:val="18"/>
                <w:szCs w:val="18"/>
              </w:rPr>
              <w:t xml:space="preserve"> </w:t>
            </w:r>
          </w:p>
          <w:p w14:paraId="41020E29" w14:textId="77777777" w:rsidR="00BF4555" w:rsidRPr="00551C66" w:rsidRDefault="00344939" w:rsidP="00BF4555">
            <w:pPr>
              <w:spacing w:before="60" w:after="60"/>
              <w:rPr>
                <w:sz w:val="18"/>
                <w:szCs w:val="18"/>
              </w:rPr>
            </w:pPr>
            <w:hyperlink r:id="rId90" w:history="1">
              <w:r w:rsidR="00BF4555" w:rsidRPr="00A16425">
                <w:rPr>
                  <w:rStyle w:val="Hyperlink"/>
                  <w:sz w:val="18"/>
                  <w:szCs w:val="18"/>
                </w:rPr>
                <w:t>lnunez@victoryvillageamandor.org</w:t>
              </w:r>
            </w:hyperlink>
            <w:r w:rsidR="00BF4555" w:rsidRPr="00A16425">
              <w:rPr>
                <w:sz w:val="18"/>
                <w:szCs w:val="18"/>
              </w:rPr>
              <w:t xml:space="preserve"> </w:t>
            </w:r>
          </w:p>
        </w:tc>
        <w:tc>
          <w:tcPr>
            <w:tcW w:w="1852" w:type="dxa"/>
          </w:tcPr>
          <w:p w14:paraId="06E60CF2" w14:textId="77777777" w:rsidR="00BF4555" w:rsidRPr="00551C66" w:rsidRDefault="00BF4555" w:rsidP="00BF4555">
            <w:pPr>
              <w:spacing w:before="60" w:after="60"/>
              <w:rPr>
                <w:sz w:val="18"/>
                <w:szCs w:val="18"/>
              </w:rPr>
            </w:pPr>
            <w:r w:rsidRPr="00A16425">
              <w:rPr>
                <w:sz w:val="18"/>
                <w:szCs w:val="18"/>
              </w:rPr>
              <w:t>Board</w:t>
            </w:r>
          </w:p>
        </w:tc>
      </w:tr>
    </w:tbl>
    <w:p w14:paraId="75729BDA" w14:textId="77777777" w:rsidR="00BF4555" w:rsidRDefault="00BF4555" w:rsidP="00BF4555"/>
    <w:p w14:paraId="48D1EE2F"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1835"/>
        <w:gridCol w:w="1808"/>
        <w:gridCol w:w="2778"/>
        <w:gridCol w:w="1852"/>
      </w:tblGrid>
      <w:tr w:rsidR="00BF4555" w14:paraId="66D7A4D3" w14:textId="77777777" w:rsidTr="004C5E32">
        <w:trPr>
          <w:jc w:val="center"/>
        </w:trPr>
        <w:tc>
          <w:tcPr>
            <w:tcW w:w="2432" w:type="dxa"/>
          </w:tcPr>
          <w:p w14:paraId="21D408C9" w14:textId="77777777" w:rsidR="00BF4555" w:rsidRPr="00551C66" w:rsidRDefault="00BF4555" w:rsidP="00BF4555">
            <w:pPr>
              <w:spacing w:before="60" w:after="60"/>
              <w:rPr>
                <w:b/>
                <w:bCs/>
                <w:u w:val="single"/>
              </w:rPr>
            </w:pPr>
            <w:r>
              <w:rPr>
                <w:b/>
                <w:bCs/>
                <w:u w:val="single"/>
              </w:rPr>
              <w:t>HMIS Committee</w:t>
            </w:r>
          </w:p>
        </w:tc>
        <w:tc>
          <w:tcPr>
            <w:tcW w:w="8273" w:type="dxa"/>
            <w:gridSpan w:val="4"/>
          </w:tcPr>
          <w:p w14:paraId="5E61BE8A" w14:textId="77777777" w:rsidR="00BF4555" w:rsidRDefault="00BF4555" w:rsidP="00BF4555">
            <w:pPr>
              <w:spacing w:before="60" w:after="60"/>
              <w:jc w:val="both"/>
            </w:pPr>
            <w:r>
              <w:rPr>
                <w:rFonts w:cs="Calibri"/>
                <w:sz w:val="24"/>
                <w:szCs w:val="24"/>
              </w:rPr>
              <w:t xml:space="preserve">This committee works with the </w:t>
            </w:r>
            <w:r w:rsidRPr="00977441">
              <w:rPr>
                <w:sz w:val="24"/>
                <w:szCs w:val="24"/>
              </w:rPr>
              <w:t>HMIS Lead Agency to ensure that the CSCoC meets HUD</w:t>
            </w:r>
            <w:r>
              <w:rPr>
                <w:sz w:val="24"/>
                <w:szCs w:val="24"/>
              </w:rPr>
              <w:t>-</w:t>
            </w:r>
            <w:r w:rsidRPr="00977441">
              <w:rPr>
                <w:sz w:val="24"/>
                <w:szCs w:val="24"/>
              </w:rPr>
              <w:t>required HMIS standards for quality and participation, research</w:t>
            </w:r>
            <w:r>
              <w:rPr>
                <w:sz w:val="24"/>
                <w:szCs w:val="24"/>
              </w:rPr>
              <w:t>es</w:t>
            </w:r>
            <w:r w:rsidRPr="00977441">
              <w:rPr>
                <w:sz w:val="24"/>
                <w:szCs w:val="24"/>
              </w:rPr>
              <w:t xml:space="preserve"> and develop</w:t>
            </w:r>
            <w:r>
              <w:rPr>
                <w:sz w:val="24"/>
                <w:szCs w:val="24"/>
              </w:rPr>
              <w:t>s</w:t>
            </w:r>
            <w:r w:rsidRPr="00977441">
              <w:rPr>
                <w:sz w:val="24"/>
                <w:szCs w:val="24"/>
              </w:rPr>
              <w:t xml:space="preserve"> privacy, security and data quality plan</w:t>
            </w:r>
            <w:r>
              <w:rPr>
                <w:sz w:val="24"/>
                <w:szCs w:val="24"/>
              </w:rPr>
              <w:t>s</w:t>
            </w:r>
            <w:r w:rsidRPr="00977441">
              <w:rPr>
                <w:sz w:val="24"/>
                <w:szCs w:val="24"/>
              </w:rPr>
              <w:t xml:space="preserve"> for HMIS, develop</w:t>
            </w:r>
            <w:r>
              <w:rPr>
                <w:sz w:val="24"/>
                <w:szCs w:val="24"/>
              </w:rPr>
              <w:t>s</w:t>
            </w:r>
            <w:r w:rsidRPr="00977441">
              <w:rPr>
                <w:sz w:val="24"/>
                <w:szCs w:val="24"/>
              </w:rPr>
              <w:t xml:space="preserve"> MOU’s between Lead Agency and Users, review</w:t>
            </w:r>
            <w:r>
              <w:rPr>
                <w:sz w:val="24"/>
                <w:szCs w:val="24"/>
              </w:rPr>
              <w:t>s</w:t>
            </w:r>
            <w:r w:rsidRPr="00977441">
              <w:rPr>
                <w:sz w:val="24"/>
                <w:szCs w:val="24"/>
              </w:rPr>
              <w:t xml:space="preserve"> vendor contract and performance</w:t>
            </w:r>
            <w:r>
              <w:rPr>
                <w:sz w:val="24"/>
                <w:szCs w:val="24"/>
              </w:rPr>
              <w:t>,</w:t>
            </w:r>
            <w:r w:rsidRPr="00977441">
              <w:rPr>
                <w:sz w:val="24"/>
                <w:szCs w:val="24"/>
              </w:rPr>
              <w:t xml:space="preserve"> and advise</w:t>
            </w:r>
            <w:r>
              <w:rPr>
                <w:sz w:val="24"/>
                <w:szCs w:val="24"/>
              </w:rPr>
              <w:t>s</w:t>
            </w:r>
            <w:r w:rsidRPr="00977441">
              <w:rPr>
                <w:sz w:val="24"/>
                <w:szCs w:val="24"/>
              </w:rPr>
              <w:t xml:space="preserve"> HMIS Coordinator of any concerns.</w:t>
            </w:r>
          </w:p>
        </w:tc>
      </w:tr>
      <w:tr w:rsidR="00BF4555" w:rsidRPr="00675A37" w14:paraId="32E8C514" w14:textId="77777777" w:rsidTr="004C5E32">
        <w:trPr>
          <w:jc w:val="center"/>
        </w:trPr>
        <w:tc>
          <w:tcPr>
            <w:tcW w:w="2432" w:type="dxa"/>
          </w:tcPr>
          <w:p w14:paraId="79DB13AE" w14:textId="77777777" w:rsidR="00BF4555" w:rsidRPr="00675A37" w:rsidRDefault="00BF4555" w:rsidP="00BF4555">
            <w:pPr>
              <w:spacing w:before="60" w:after="60"/>
              <w:rPr>
                <w:b/>
                <w:bCs/>
              </w:rPr>
            </w:pPr>
            <w:r w:rsidRPr="00675A37">
              <w:rPr>
                <w:b/>
                <w:bCs/>
              </w:rPr>
              <w:t>Organization</w:t>
            </w:r>
          </w:p>
        </w:tc>
        <w:tc>
          <w:tcPr>
            <w:tcW w:w="1835" w:type="dxa"/>
          </w:tcPr>
          <w:p w14:paraId="648F0307" w14:textId="77777777" w:rsidR="00BF4555" w:rsidRPr="00675A37" w:rsidRDefault="00BF4555" w:rsidP="00BF4555">
            <w:pPr>
              <w:spacing w:before="60" w:after="60"/>
              <w:rPr>
                <w:b/>
                <w:bCs/>
              </w:rPr>
            </w:pPr>
            <w:r w:rsidRPr="00675A37">
              <w:rPr>
                <w:b/>
                <w:bCs/>
              </w:rPr>
              <w:t>Name</w:t>
            </w:r>
          </w:p>
        </w:tc>
        <w:tc>
          <w:tcPr>
            <w:tcW w:w="1808" w:type="dxa"/>
          </w:tcPr>
          <w:p w14:paraId="5D741775" w14:textId="77777777" w:rsidR="00BF4555" w:rsidRPr="00675A37" w:rsidRDefault="00BF4555" w:rsidP="00BF4555">
            <w:pPr>
              <w:spacing w:before="60" w:after="60"/>
              <w:rPr>
                <w:b/>
                <w:bCs/>
              </w:rPr>
            </w:pPr>
            <w:r w:rsidRPr="00675A37">
              <w:rPr>
                <w:b/>
                <w:bCs/>
              </w:rPr>
              <w:t>Phone</w:t>
            </w:r>
          </w:p>
        </w:tc>
        <w:tc>
          <w:tcPr>
            <w:tcW w:w="2778" w:type="dxa"/>
          </w:tcPr>
          <w:p w14:paraId="49B4BD45" w14:textId="77777777" w:rsidR="00BF4555" w:rsidRPr="00675A37" w:rsidRDefault="00BF4555" w:rsidP="00BF4555">
            <w:pPr>
              <w:spacing w:before="60" w:after="60"/>
              <w:rPr>
                <w:b/>
                <w:bCs/>
              </w:rPr>
            </w:pPr>
            <w:r w:rsidRPr="00675A37">
              <w:rPr>
                <w:b/>
                <w:bCs/>
              </w:rPr>
              <w:t>Email</w:t>
            </w:r>
          </w:p>
        </w:tc>
        <w:tc>
          <w:tcPr>
            <w:tcW w:w="1852" w:type="dxa"/>
          </w:tcPr>
          <w:p w14:paraId="35CDCAC5" w14:textId="77777777" w:rsidR="00BF4555" w:rsidRPr="00675A37" w:rsidRDefault="00BF4555" w:rsidP="00BF4555">
            <w:pPr>
              <w:spacing w:before="60" w:after="60"/>
              <w:rPr>
                <w:b/>
                <w:bCs/>
              </w:rPr>
            </w:pPr>
            <w:r w:rsidRPr="00675A37">
              <w:rPr>
                <w:b/>
                <w:bCs/>
              </w:rPr>
              <w:t>Membership</w:t>
            </w:r>
          </w:p>
        </w:tc>
      </w:tr>
      <w:tr w:rsidR="00BF4555" w14:paraId="548C22EC" w14:textId="77777777" w:rsidTr="004C5E32">
        <w:trPr>
          <w:jc w:val="center"/>
        </w:trPr>
        <w:tc>
          <w:tcPr>
            <w:tcW w:w="2432" w:type="dxa"/>
          </w:tcPr>
          <w:p w14:paraId="26DD5E1E"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tcPr>
          <w:p w14:paraId="1570742D" w14:textId="77777777" w:rsidR="00BF4555" w:rsidRPr="00551C66" w:rsidRDefault="00BF4555" w:rsidP="00BF4555">
            <w:pPr>
              <w:spacing w:before="60" w:after="60"/>
              <w:rPr>
                <w:sz w:val="18"/>
                <w:szCs w:val="18"/>
              </w:rPr>
            </w:pPr>
            <w:r w:rsidRPr="00551C66">
              <w:rPr>
                <w:sz w:val="18"/>
                <w:szCs w:val="18"/>
              </w:rPr>
              <w:t>Lisa Parker</w:t>
            </w:r>
          </w:p>
          <w:p w14:paraId="16259C92" w14:textId="77777777" w:rsidR="00BF4555" w:rsidRPr="00551C66" w:rsidRDefault="00BF4555" w:rsidP="00BF4555">
            <w:pPr>
              <w:spacing w:before="60" w:after="60"/>
              <w:rPr>
                <w:sz w:val="18"/>
                <w:szCs w:val="18"/>
              </w:rPr>
            </w:pPr>
            <w:r w:rsidRPr="00551C66">
              <w:rPr>
                <w:sz w:val="18"/>
                <w:szCs w:val="18"/>
              </w:rPr>
              <w:t>Ron Hull</w:t>
            </w:r>
          </w:p>
        </w:tc>
        <w:tc>
          <w:tcPr>
            <w:tcW w:w="1808" w:type="dxa"/>
          </w:tcPr>
          <w:p w14:paraId="3BF445AF"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252230B4" w14:textId="77777777" w:rsidR="00BF4555" w:rsidRPr="00551C66" w:rsidRDefault="00344939" w:rsidP="00BF4555">
            <w:pPr>
              <w:spacing w:before="60" w:after="60"/>
              <w:rPr>
                <w:sz w:val="18"/>
                <w:szCs w:val="18"/>
              </w:rPr>
            </w:pPr>
            <w:hyperlink r:id="rId91" w:history="1">
              <w:r w:rsidR="00BF4555" w:rsidRPr="00551C66">
                <w:rPr>
                  <w:rStyle w:val="Hyperlink"/>
                  <w:sz w:val="18"/>
                  <w:szCs w:val="18"/>
                </w:rPr>
                <w:t>lisa@alliance4you.org</w:t>
              </w:r>
            </w:hyperlink>
          </w:p>
          <w:p w14:paraId="2BB332F9" w14:textId="77777777" w:rsidR="00BF4555" w:rsidRPr="00551C66" w:rsidRDefault="00344939" w:rsidP="00BF4555">
            <w:pPr>
              <w:spacing w:before="60" w:after="60"/>
              <w:rPr>
                <w:sz w:val="18"/>
                <w:szCs w:val="18"/>
              </w:rPr>
            </w:pPr>
            <w:hyperlink r:id="rId92"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14B73C2C" w14:textId="77777777" w:rsidR="00BF4555" w:rsidRPr="00551C66" w:rsidRDefault="00BF4555" w:rsidP="00BF4555">
            <w:pPr>
              <w:spacing w:before="60" w:after="60"/>
              <w:rPr>
                <w:sz w:val="18"/>
                <w:szCs w:val="18"/>
              </w:rPr>
            </w:pPr>
            <w:r w:rsidRPr="00551C66">
              <w:rPr>
                <w:sz w:val="18"/>
                <w:szCs w:val="18"/>
              </w:rPr>
              <w:t>Member</w:t>
            </w:r>
          </w:p>
        </w:tc>
      </w:tr>
      <w:tr w:rsidR="00BF4555" w14:paraId="73630E08" w14:textId="77777777" w:rsidTr="004C5E32">
        <w:trPr>
          <w:jc w:val="center"/>
        </w:trPr>
        <w:tc>
          <w:tcPr>
            <w:tcW w:w="2432" w:type="dxa"/>
          </w:tcPr>
          <w:p w14:paraId="1F24A7C1" w14:textId="77777777" w:rsidR="00BF4555" w:rsidRPr="00291D40" w:rsidRDefault="00BF4555" w:rsidP="00BF4555">
            <w:pPr>
              <w:spacing w:before="60" w:after="60"/>
              <w:rPr>
                <w:sz w:val="18"/>
                <w:szCs w:val="18"/>
              </w:rPr>
            </w:pPr>
            <w:r w:rsidRPr="00291D40">
              <w:rPr>
                <w:rFonts w:cs="Calibri"/>
                <w:color w:val="000000"/>
                <w:sz w:val="18"/>
                <w:szCs w:val="18"/>
              </w:rPr>
              <w:t>Amador County H&amp;HS</w:t>
            </w:r>
          </w:p>
        </w:tc>
        <w:tc>
          <w:tcPr>
            <w:tcW w:w="1835" w:type="dxa"/>
          </w:tcPr>
          <w:p w14:paraId="5C445FCB" w14:textId="77777777" w:rsidR="00BF4555" w:rsidRPr="00291D40" w:rsidRDefault="00BF4555" w:rsidP="00BF4555">
            <w:pPr>
              <w:spacing w:before="60" w:after="60"/>
              <w:rPr>
                <w:sz w:val="18"/>
                <w:szCs w:val="18"/>
              </w:rPr>
            </w:pPr>
            <w:r w:rsidRPr="00291D40">
              <w:rPr>
                <w:sz w:val="18"/>
                <w:szCs w:val="18"/>
              </w:rPr>
              <w:t>James Foley</w:t>
            </w:r>
          </w:p>
          <w:p w14:paraId="461BCFEE" w14:textId="77777777" w:rsidR="00BF4555" w:rsidRPr="00291D40" w:rsidRDefault="00BF4555" w:rsidP="00BF4555">
            <w:pPr>
              <w:spacing w:before="60" w:after="60"/>
              <w:rPr>
                <w:sz w:val="18"/>
                <w:szCs w:val="18"/>
              </w:rPr>
            </w:pPr>
            <w:r w:rsidRPr="00291D40">
              <w:rPr>
                <w:sz w:val="18"/>
                <w:szCs w:val="18"/>
              </w:rPr>
              <w:t>Stephanie Hess</w:t>
            </w:r>
          </w:p>
        </w:tc>
        <w:tc>
          <w:tcPr>
            <w:tcW w:w="1808" w:type="dxa"/>
          </w:tcPr>
          <w:p w14:paraId="3404A77E" w14:textId="77777777" w:rsidR="00BF4555" w:rsidRPr="00291D40" w:rsidRDefault="00BF4555" w:rsidP="00BF4555">
            <w:pPr>
              <w:spacing w:before="60" w:after="60"/>
              <w:rPr>
                <w:sz w:val="18"/>
                <w:szCs w:val="18"/>
              </w:rPr>
            </w:pPr>
            <w:r w:rsidRPr="00291D40">
              <w:rPr>
                <w:sz w:val="18"/>
                <w:szCs w:val="18"/>
              </w:rPr>
              <w:t>209-223-6625</w:t>
            </w:r>
          </w:p>
          <w:p w14:paraId="319A51EF" w14:textId="77777777" w:rsidR="00BF4555" w:rsidRPr="00291D40" w:rsidRDefault="00BF4555" w:rsidP="00BF4555">
            <w:pPr>
              <w:spacing w:before="60" w:after="60"/>
              <w:rPr>
                <w:sz w:val="18"/>
                <w:szCs w:val="18"/>
              </w:rPr>
            </w:pPr>
            <w:r w:rsidRPr="00291D40">
              <w:rPr>
                <w:sz w:val="18"/>
                <w:szCs w:val="18"/>
              </w:rPr>
              <w:t>209-223-6308</w:t>
            </w:r>
          </w:p>
        </w:tc>
        <w:tc>
          <w:tcPr>
            <w:tcW w:w="2778" w:type="dxa"/>
          </w:tcPr>
          <w:p w14:paraId="08460A68" w14:textId="77777777" w:rsidR="00BF4555" w:rsidRPr="00291D40" w:rsidRDefault="00344939" w:rsidP="00BF4555">
            <w:pPr>
              <w:spacing w:before="60" w:after="60"/>
              <w:rPr>
                <w:sz w:val="18"/>
                <w:szCs w:val="18"/>
              </w:rPr>
            </w:pPr>
            <w:hyperlink r:id="rId93" w:history="1">
              <w:r w:rsidR="00BF4555" w:rsidRPr="00291D40">
                <w:rPr>
                  <w:rStyle w:val="Hyperlink"/>
                  <w:sz w:val="18"/>
                  <w:szCs w:val="18"/>
                </w:rPr>
                <w:t>jfoley@amadorgov.org</w:t>
              </w:r>
            </w:hyperlink>
          </w:p>
          <w:p w14:paraId="0209DD53" w14:textId="77777777" w:rsidR="00BF4555" w:rsidRPr="00291D40" w:rsidRDefault="00344939" w:rsidP="00BF4555">
            <w:pPr>
              <w:spacing w:before="60" w:after="60"/>
              <w:rPr>
                <w:sz w:val="18"/>
                <w:szCs w:val="18"/>
              </w:rPr>
            </w:pPr>
            <w:hyperlink r:id="rId94" w:history="1">
              <w:r w:rsidR="00BF4555" w:rsidRPr="00291D40">
                <w:rPr>
                  <w:rStyle w:val="Hyperlink"/>
                  <w:sz w:val="18"/>
                  <w:szCs w:val="18"/>
                </w:rPr>
                <w:t>shess@amadorgov.org</w:t>
              </w:r>
            </w:hyperlink>
            <w:r w:rsidR="00BF4555" w:rsidRPr="00291D40">
              <w:rPr>
                <w:sz w:val="18"/>
                <w:szCs w:val="18"/>
              </w:rPr>
              <w:t xml:space="preserve"> </w:t>
            </w:r>
          </w:p>
        </w:tc>
        <w:tc>
          <w:tcPr>
            <w:tcW w:w="1852" w:type="dxa"/>
          </w:tcPr>
          <w:p w14:paraId="4F7C6CB4" w14:textId="77777777" w:rsidR="00BF4555" w:rsidRPr="00291D40" w:rsidRDefault="00BF4555" w:rsidP="00BF4555">
            <w:pPr>
              <w:spacing w:before="60" w:after="60"/>
              <w:rPr>
                <w:sz w:val="18"/>
                <w:szCs w:val="18"/>
              </w:rPr>
            </w:pPr>
            <w:r w:rsidRPr="00291D40">
              <w:rPr>
                <w:sz w:val="18"/>
                <w:szCs w:val="18"/>
              </w:rPr>
              <w:t>Board</w:t>
            </w:r>
          </w:p>
        </w:tc>
      </w:tr>
      <w:tr w:rsidR="00BF4555" w14:paraId="7D6E9265" w14:textId="77777777" w:rsidTr="004C5E32">
        <w:trPr>
          <w:jc w:val="center"/>
        </w:trPr>
        <w:tc>
          <w:tcPr>
            <w:tcW w:w="2432" w:type="dxa"/>
          </w:tcPr>
          <w:p w14:paraId="3A1E352E" w14:textId="77777777" w:rsidR="00BF4555" w:rsidRPr="00291D40" w:rsidRDefault="00BF4555" w:rsidP="00BF4555">
            <w:pPr>
              <w:keepNext/>
              <w:widowControl w:val="0"/>
              <w:spacing w:before="60" w:after="60"/>
              <w:rPr>
                <w:sz w:val="18"/>
                <w:szCs w:val="18"/>
              </w:rPr>
            </w:pPr>
            <w:r w:rsidRPr="00291D40">
              <w:rPr>
                <w:sz w:val="18"/>
                <w:szCs w:val="18"/>
              </w:rPr>
              <w:t>ATCAA</w:t>
            </w:r>
          </w:p>
        </w:tc>
        <w:tc>
          <w:tcPr>
            <w:tcW w:w="1835" w:type="dxa"/>
          </w:tcPr>
          <w:p w14:paraId="33EAEB52" w14:textId="77777777" w:rsidR="00BF4555" w:rsidRPr="00551C66" w:rsidRDefault="00BF4555" w:rsidP="00BF4555">
            <w:pPr>
              <w:keepNext/>
              <w:widowControl w:val="0"/>
              <w:spacing w:before="60" w:after="60"/>
              <w:rPr>
                <w:sz w:val="18"/>
                <w:szCs w:val="18"/>
              </w:rPr>
            </w:pPr>
            <w:r w:rsidRPr="00551C66">
              <w:rPr>
                <w:sz w:val="18"/>
                <w:szCs w:val="18"/>
              </w:rPr>
              <w:t>Denise Cloward</w:t>
            </w:r>
          </w:p>
          <w:p w14:paraId="565278D0" w14:textId="77777777" w:rsidR="00BF4555" w:rsidRDefault="00BF4555" w:rsidP="00BF4555">
            <w:pPr>
              <w:keepNext/>
              <w:widowControl w:val="0"/>
              <w:spacing w:before="60" w:after="60"/>
              <w:rPr>
                <w:sz w:val="18"/>
                <w:szCs w:val="18"/>
              </w:rPr>
            </w:pPr>
            <w:r w:rsidRPr="00551C66">
              <w:rPr>
                <w:sz w:val="18"/>
                <w:szCs w:val="18"/>
              </w:rPr>
              <w:t>Sandra Sturzenacker</w:t>
            </w:r>
          </w:p>
          <w:p w14:paraId="34F19D1A" w14:textId="77777777" w:rsidR="00BF4555" w:rsidRDefault="00BF4555" w:rsidP="00BF4555">
            <w:pPr>
              <w:keepNext/>
              <w:widowControl w:val="0"/>
              <w:spacing w:before="60" w:after="60"/>
              <w:rPr>
                <w:sz w:val="18"/>
                <w:szCs w:val="18"/>
              </w:rPr>
            </w:pPr>
            <w:r>
              <w:rPr>
                <w:sz w:val="18"/>
                <w:szCs w:val="18"/>
              </w:rPr>
              <w:t>Eva Questo</w:t>
            </w:r>
          </w:p>
          <w:p w14:paraId="3424CA9C" w14:textId="77777777" w:rsidR="00BF4555" w:rsidRDefault="00BF4555" w:rsidP="00BF4555">
            <w:pPr>
              <w:keepNext/>
              <w:widowControl w:val="0"/>
              <w:spacing w:before="60" w:after="60"/>
              <w:rPr>
                <w:sz w:val="18"/>
                <w:szCs w:val="18"/>
              </w:rPr>
            </w:pPr>
            <w:r>
              <w:rPr>
                <w:sz w:val="18"/>
                <w:szCs w:val="18"/>
              </w:rPr>
              <w:t>Betty Mann</w:t>
            </w:r>
          </w:p>
          <w:p w14:paraId="027D8630" w14:textId="77777777" w:rsidR="00BF4555" w:rsidRPr="00291D40" w:rsidRDefault="00BF4555" w:rsidP="00BF4555">
            <w:pPr>
              <w:keepNext/>
              <w:widowControl w:val="0"/>
              <w:spacing w:before="60" w:after="60"/>
              <w:rPr>
                <w:sz w:val="18"/>
                <w:szCs w:val="18"/>
              </w:rPr>
            </w:pPr>
            <w:r>
              <w:rPr>
                <w:sz w:val="18"/>
                <w:szCs w:val="18"/>
              </w:rPr>
              <w:t>Kate Murphy</w:t>
            </w:r>
          </w:p>
        </w:tc>
        <w:tc>
          <w:tcPr>
            <w:tcW w:w="1808" w:type="dxa"/>
          </w:tcPr>
          <w:p w14:paraId="249185CE" w14:textId="77777777" w:rsidR="00BF4555" w:rsidRPr="00551C66" w:rsidRDefault="00BF4555" w:rsidP="00BF4555">
            <w:pPr>
              <w:keepNext/>
              <w:widowControl w:val="0"/>
              <w:spacing w:before="60" w:after="60"/>
              <w:rPr>
                <w:sz w:val="18"/>
                <w:szCs w:val="18"/>
              </w:rPr>
            </w:pPr>
            <w:r w:rsidRPr="00551C66">
              <w:rPr>
                <w:sz w:val="18"/>
                <w:szCs w:val="18"/>
              </w:rPr>
              <w:t>209-223-1485 x263</w:t>
            </w:r>
          </w:p>
          <w:p w14:paraId="7DC6E350" w14:textId="77777777" w:rsidR="00BF4555"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p w14:paraId="520B5CBD" w14:textId="77777777" w:rsidR="00BF4555" w:rsidRDefault="00BF4555" w:rsidP="00BF4555">
            <w:pPr>
              <w:keepNext/>
              <w:widowControl w:val="0"/>
              <w:spacing w:before="60" w:after="60"/>
              <w:rPr>
                <w:sz w:val="18"/>
                <w:szCs w:val="18"/>
              </w:rPr>
            </w:pPr>
            <w:r>
              <w:rPr>
                <w:sz w:val="18"/>
                <w:szCs w:val="18"/>
              </w:rPr>
              <w:t>209-533-1397 x238</w:t>
            </w:r>
          </w:p>
          <w:p w14:paraId="18F18F10" w14:textId="77777777" w:rsidR="00BF4555" w:rsidRDefault="00BF4555" w:rsidP="00BF4555">
            <w:pPr>
              <w:keepNext/>
              <w:widowControl w:val="0"/>
              <w:spacing w:before="60" w:after="60"/>
              <w:rPr>
                <w:sz w:val="18"/>
                <w:szCs w:val="18"/>
              </w:rPr>
            </w:pPr>
            <w:r>
              <w:rPr>
                <w:sz w:val="18"/>
                <w:szCs w:val="18"/>
              </w:rPr>
              <w:t>209-223-1485 x243</w:t>
            </w:r>
          </w:p>
          <w:p w14:paraId="060A0879" w14:textId="77777777" w:rsidR="00BF4555" w:rsidRPr="00291D40" w:rsidRDefault="00BF4555" w:rsidP="00BF4555">
            <w:pPr>
              <w:keepNext/>
              <w:widowControl w:val="0"/>
              <w:spacing w:before="60" w:after="60"/>
              <w:rPr>
                <w:sz w:val="18"/>
                <w:szCs w:val="18"/>
              </w:rPr>
            </w:pPr>
            <w:r>
              <w:rPr>
                <w:sz w:val="18"/>
                <w:szCs w:val="18"/>
              </w:rPr>
              <w:t>209-223-1485 x223</w:t>
            </w:r>
          </w:p>
        </w:tc>
        <w:tc>
          <w:tcPr>
            <w:tcW w:w="2778" w:type="dxa"/>
          </w:tcPr>
          <w:p w14:paraId="49F3AB26" w14:textId="77777777" w:rsidR="00BF4555" w:rsidRPr="001A4481" w:rsidRDefault="00344939" w:rsidP="00BF4555">
            <w:pPr>
              <w:keepNext/>
              <w:widowControl w:val="0"/>
              <w:spacing w:before="60" w:after="60"/>
              <w:rPr>
                <w:sz w:val="18"/>
                <w:szCs w:val="18"/>
              </w:rPr>
            </w:pPr>
            <w:hyperlink r:id="rId95" w:history="1">
              <w:r w:rsidR="00BF4555" w:rsidRPr="001A4481">
                <w:rPr>
                  <w:rStyle w:val="Hyperlink"/>
                  <w:sz w:val="18"/>
                  <w:szCs w:val="18"/>
                </w:rPr>
                <w:t>dcloward@atcaa.org</w:t>
              </w:r>
            </w:hyperlink>
          </w:p>
          <w:p w14:paraId="23F9BC8E" w14:textId="77777777" w:rsidR="00BF4555" w:rsidRPr="001A4481" w:rsidRDefault="00344939" w:rsidP="00BF4555">
            <w:pPr>
              <w:keepNext/>
              <w:widowControl w:val="0"/>
              <w:spacing w:before="60" w:after="60"/>
              <w:rPr>
                <w:sz w:val="18"/>
                <w:szCs w:val="18"/>
              </w:rPr>
            </w:pPr>
            <w:hyperlink r:id="rId96" w:history="1">
              <w:r w:rsidR="00BF4555" w:rsidRPr="001A4481">
                <w:rPr>
                  <w:rStyle w:val="Hyperlink"/>
                  <w:sz w:val="18"/>
                  <w:szCs w:val="18"/>
                </w:rPr>
                <w:t>ssturzenacker@atcaa.org</w:t>
              </w:r>
            </w:hyperlink>
            <w:r w:rsidR="00BF4555" w:rsidRPr="001A4481">
              <w:rPr>
                <w:sz w:val="18"/>
                <w:szCs w:val="18"/>
              </w:rPr>
              <w:t xml:space="preserve"> </w:t>
            </w:r>
          </w:p>
          <w:p w14:paraId="3EC34EB4" w14:textId="77777777" w:rsidR="00BF4555" w:rsidRPr="001A4481" w:rsidRDefault="00344939" w:rsidP="00BF4555">
            <w:pPr>
              <w:keepNext/>
              <w:widowControl w:val="0"/>
              <w:spacing w:before="60" w:after="60"/>
              <w:rPr>
                <w:rStyle w:val="Hyperlink"/>
                <w:sz w:val="18"/>
                <w:szCs w:val="18"/>
              </w:rPr>
            </w:pPr>
            <w:hyperlink r:id="rId97" w:history="1">
              <w:r w:rsidR="00BF4555" w:rsidRPr="001A4481">
                <w:rPr>
                  <w:rStyle w:val="Hyperlink"/>
                  <w:sz w:val="18"/>
                  <w:szCs w:val="18"/>
                </w:rPr>
                <w:t>equesto@atcaa.org</w:t>
              </w:r>
            </w:hyperlink>
          </w:p>
          <w:p w14:paraId="65AF354B" w14:textId="77777777" w:rsidR="00BF4555" w:rsidRDefault="00344939" w:rsidP="00BF4555">
            <w:pPr>
              <w:keepNext/>
              <w:widowControl w:val="0"/>
              <w:spacing w:before="60" w:after="60"/>
              <w:rPr>
                <w:rStyle w:val="Hyperlink"/>
                <w:sz w:val="18"/>
                <w:szCs w:val="18"/>
              </w:rPr>
            </w:pPr>
            <w:hyperlink r:id="rId98" w:history="1">
              <w:r w:rsidR="00BF4555" w:rsidRPr="00985302">
                <w:rPr>
                  <w:rStyle w:val="Hyperlink"/>
                  <w:sz w:val="18"/>
                  <w:szCs w:val="18"/>
                </w:rPr>
                <w:t>bmann@atcaa.org</w:t>
              </w:r>
            </w:hyperlink>
          </w:p>
          <w:p w14:paraId="0D9C594A" w14:textId="77777777" w:rsidR="00BF4555" w:rsidRPr="00291D40" w:rsidRDefault="00344939" w:rsidP="00BF4555">
            <w:pPr>
              <w:keepNext/>
              <w:widowControl w:val="0"/>
              <w:spacing w:before="60" w:after="60"/>
              <w:rPr>
                <w:sz w:val="18"/>
                <w:szCs w:val="18"/>
              </w:rPr>
            </w:pPr>
            <w:hyperlink r:id="rId99" w:history="1">
              <w:r w:rsidR="00BF4555" w:rsidRPr="00985302">
                <w:rPr>
                  <w:rStyle w:val="Hyperlink"/>
                  <w:sz w:val="18"/>
                  <w:szCs w:val="18"/>
                </w:rPr>
                <w:t>kmurphy@atcaa.org</w:t>
              </w:r>
            </w:hyperlink>
            <w:r w:rsidR="00BF4555">
              <w:rPr>
                <w:sz w:val="18"/>
                <w:szCs w:val="18"/>
              </w:rPr>
              <w:t xml:space="preserve"> </w:t>
            </w:r>
          </w:p>
        </w:tc>
        <w:tc>
          <w:tcPr>
            <w:tcW w:w="1852" w:type="dxa"/>
          </w:tcPr>
          <w:p w14:paraId="421A1398" w14:textId="77777777" w:rsidR="00BF4555" w:rsidRPr="00291D40" w:rsidRDefault="00BF4555" w:rsidP="00BF4555">
            <w:pPr>
              <w:keepNext/>
              <w:widowControl w:val="0"/>
              <w:spacing w:before="60" w:after="60"/>
              <w:rPr>
                <w:sz w:val="18"/>
                <w:szCs w:val="18"/>
              </w:rPr>
            </w:pPr>
            <w:r w:rsidRPr="00291D40">
              <w:rPr>
                <w:sz w:val="18"/>
                <w:szCs w:val="18"/>
              </w:rPr>
              <w:t>Board</w:t>
            </w:r>
          </w:p>
        </w:tc>
      </w:tr>
      <w:tr w:rsidR="00BF4555" w14:paraId="0B874F80" w14:textId="77777777" w:rsidTr="004C5E32">
        <w:trPr>
          <w:jc w:val="center"/>
        </w:trPr>
        <w:tc>
          <w:tcPr>
            <w:tcW w:w="2432" w:type="dxa"/>
          </w:tcPr>
          <w:p w14:paraId="15F32747" w14:textId="77777777" w:rsidR="00BF4555" w:rsidRPr="00291D40" w:rsidRDefault="00BF4555" w:rsidP="00BF4555">
            <w:pPr>
              <w:spacing w:before="60" w:after="60"/>
              <w:rPr>
                <w:sz w:val="18"/>
                <w:szCs w:val="18"/>
              </w:rPr>
            </w:pPr>
            <w:r w:rsidRPr="00291D40">
              <w:rPr>
                <w:sz w:val="18"/>
                <w:szCs w:val="18"/>
              </w:rPr>
              <w:t>Berkeley Food HP - Roads Home Program</w:t>
            </w:r>
          </w:p>
        </w:tc>
        <w:tc>
          <w:tcPr>
            <w:tcW w:w="1835" w:type="dxa"/>
          </w:tcPr>
          <w:p w14:paraId="2C368890" w14:textId="77777777" w:rsidR="00BF4555" w:rsidRPr="00291D40" w:rsidRDefault="00BF4555" w:rsidP="00BF4555">
            <w:pPr>
              <w:spacing w:before="60" w:after="60"/>
              <w:rPr>
                <w:sz w:val="18"/>
                <w:szCs w:val="18"/>
              </w:rPr>
            </w:pPr>
            <w:r w:rsidRPr="00291D40">
              <w:rPr>
                <w:sz w:val="18"/>
                <w:szCs w:val="18"/>
              </w:rPr>
              <w:t>Stephen Martin</w:t>
            </w:r>
          </w:p>
          <w:p w14:paraId="4321D7E0" w14:textId="77777777" w:rsidR="00BF4555" w:rsidRPr="00291D40" w:rsidRDefault="00BF4555" w:rsidP="00BF4555">
            <w:pPr>
              <w:spacing w:before="60" w:after="60"/>
              <w:rPr>
                <w:sz w:val="18"/>
                <w:szCs w:val="18"/>
              </w:rPr>
            </w:pPr>
            <w:r w:rsidRPr="00291D40">
              <w:rPr>
                <w:sz w:val="18"/>
                <w:szCs w:val="18"/>
              </w:rPr>
              <w:t>Kim Garrett</w:t>
            </w:r>
          </w:p>
        </w:tc>
        <w:tc>
          <w:tcPr>
            <w:tcW w:w="1808" w:type="dxa"/>
          </w:tcPr>
          <w:p w14:paraId="046384DF" w14:textId="77777777" w:rsidR="00BF4555" w:rsidRPr="00291D40" w:rsidRDefault="00BF4555" w:rsidP="00BF4555">
            <w:pPr>
              <w:spacing w:before="60" w:after="60"/>
              <w:rPr>
                <w:sz w:val="18"/>
                <w:szCs w:val="18"/>
              </w:rPr>
            </w:pPr>
            <w:r w:rsidRPr="00291D40">
              <w:rPr>
                <w:sz w:val="18"/>
                <w:szCs w:val="18"/>
              </w:rPr>
              <w:t>503-421-3378</w:t>
            </w:r>
          </w:p>
          <w:p w14:paraId="78ECFFFA" w14:textId="77777777" w:rsidR="00BF4555" w:rsidRPr="00291D40" w:rsidRDefault="00BF4555" w:rsidP="00BF4555">
            <w:pPr>
              <w:spacing w:before="60" w:after="60"/>
              <w:rPr>
                <w:sz w:val="18"/>
                <w:szCs w:val="18"/>
              </w:rPr>
            </w:pPr>
            <w:r w:rsidRPr="00291D40">
              <w:rPr>
                <w:sz w:val="18"/>
                <w:szCs w:val="18"/>
              </w:rPr>
              <w:t>209-770-5464</w:t>
            </w:r>
          </w:p>
        </w:tc>
        <w:tc>
          <w:tcPr>
            <w:tcW w:w="2778" w:type="dxa"/>
          </w:tcPr>
          <w:p w14:paraId="37251707" w14:textId="77777777" w:rsidR="00BF4555" w:rsidRPr="00291D40" w:rsidRDefault="00344939" w:rsidP="00BF4555">
            <w:pPr>
              <w:spacing w:before="60" w:after="60"/>
              <w:rPr>
                <w:sz w:val="18"/>
                <w:szCs w:val="18"/>
              </w:rPr>
            </w:pPr>
            <w:hyperlink r:id="rId100" w:history="1">
              <w:r w:rsidR="00BF4555" w:rsidRPr="00291D40">
                <w:rPr>
                  <w:rStyle w:val="Hyperlink"/>
                  <w:sz w:val="18"/>
                  <w:szCs w:val="18"/>
                </w:rPr>
                <w:t>smartin@bfhp.org</w:t>
              </w:r>
            </w:hyperlink>
          </w:p>
          <w:p w14:paraId="24F12F1A" w14:textId="77777777" w:rsidR="00BF4555" w:rsidRPr="00291D40" w:rsidRDefault="00344939" w:rsidP="00BF4555">
            <w:pPr>
              <w:spacing w:before="60" w:after="60"/>
              <w:rPr>
                <w:sz w:val="18"/>
                <w:szCs w:val="18"/>
              </w:rPr>
            </w:pPr>
            <w:hyperlink r:id="rId101" w:history="1">
              <w:r w:rsidR="00BF4555" w:rsidRPr="00291D40">
                <w:rPr>
                  <w:rStyle w:val="Hyperlink"/>
                  <w:sz w:val="18"/>
                  <w:szCs w:val="18"/>
                </w:rPr>
                <w:t>kgarrett@bfhp.org</w:t>
              </w:r>
            </w:hyperlink>
            <w:r w:rsidR="00BF4555" w:rsidRPr="00291D40">
              <w:rPr>
                <w:sz w:val="18"/>
                <w:szCs w:val="18"/>
              </w:rPr>
              <w:t xml:space="preserve"> </w:t>
            </w:r>
          </w:p>
        </w:tc>
        <w:tc>
          <w:tcPr>
            <w:tcW w:w="1852" w:type="dxa"/>
          </w:tcPr>
          <w:p w14:paraId="53A8BDD4" w14:textId="77777777" w:rsidR="00BF4555" w:rsidRPr="00291D40" w:rsidRDefault="00BF4555" w:rsidP="00BF4555">
            <w:pPr>
              <w:spacing w:before="60" w:after="60"/>
              <w:rPr>
                <w:sz w:val="18"/>
                <w:szCs w:val="18"/>
              </w:rPr>
            </w:pPr>
            <w:r w:rsidRPr="00291D40">
              <w:rPr>
                <w:sz w:val="18"/>
                <w:szCs w:val="18"/>
              </w:rPr>
              <w:t>Board</w:t>
            </w:r>
          </w:p>
        </w:tc>
      </w:tr>
      <w:tr w:rsidR="00BF4555" w14:paraId="66B41741" w14:textId="77777777" w:rsidTr="004C5E32">
        <w:trPr>
          <w:jc w:val="center"/>
        </w:trPr>
        <w:tc>
          <w:tcPr>
            <w:tcW w:w="2432" w:type="dxa"/>
          </w:tcPr>
          <w:p w14:paraId="6101A10A" w14:textId="77777777" w:rsidR="00BF4555" w:rsidRPr="00291D40" w:rsidRDefault="00BF4555" w:rsidP="00BF4555">
            <w:pPr>
              <w:spacing w:before="60" w:after="60"/>
              <w:rPr>
                <w:sz w:val="18"/>
                <w:szCs w:val="18"/>
              </w:rPr>
            </w:pPr>
            <w:r w:rsidRPr="00291D40">
              <w:rPr>
                <w:sz w:val="18"/>
                <w:szCs w:val="18"/>
              </w:rPr>
              <w:t>Calaveras H&amp;HS</w:t>
            </w:r>
          </w:p>
        </w:tc>
        <w:tc>
          <w:tcPr>
            <w:tcW w:w="1835" w:type="dxa"/>
          </w:tcPr>
          <w:p w14:paraId="168BD7AC" w14:textId="77777777" w:rsidR="00BF4555" w:rsidRPr="00291D40" w:rsidRDefault="00BF4555" w:rsidP="00BF4555">
            <w:pPr>
              <w:spacing w:before="60" w:after="60"/>
              <w:rPr>
                <w:sz w:val="18"/>
                <w:szCs w:val="18"/>
              </w:rPr>
            </w:pPr>
            <w:r w:rsidRPr="00291D40">
              <w:rPr>
                <w:sz w:val="18"/>
                <w:szCs w:val="18"/>
              </w:rPr>
              <w:t>Kristin Stranger</w:t>
            </w:r>
          </w:p>
          <w:p w14:paraId="0DDDAF90" w14:textId="77777777" w:rsidR="00BF4555" w:rsidRDefault="00BF4555" w:rsidP="00BF4555">
            <w:pPr>
              <w:spacing w:before="60" w:after="60"/>
              <w:rPr>
                <w:sz w:val="18"/>
                <w:szCs w:val="18"/>
              </w:rPr>
            </w:pPr>
            <w:r w:rsidRPr="00291D40">
              <w:rPr>
                <w:sz w:val="18"/>
                <w:szCs w:val="18"/>
              </w:rPr>
              <w:t>Lee Kimball</w:t>
            </w:r>
          </w:p>
          <w:p w14:paraId="0CA4E522" w14:textId="77777777" w:rsidR="00BF4555" w:rsidRPr="00291D40" w:rsidRDefault="00BF4555" w:rsidP="00BF4555">
            <w:pPr>
              <w:spacing w:before="60" w:after="60"/>
              <w:rPr>
                <w:sz w:val="18"/>
                <w:szCs w:val="18"/>
              </w:rPr>
            </w:pPr>
            <w:r>
              <w:rPr>
                <w:sz w:val="18"/>
                <w:szCs w:val="18"/>
              </w:rPr>
              <w:t>Suzette Ariza</w:t>
            </w:r>
          </w:p>
        </w:tc>
        <w:tc>
          <w:tcPr>
            <w:tcW w:w="1808" w:type="dxa"/>
          </w:tcPr>
          <w:p w14:paraId="2CF6F736" w14:textId="77777777" w:rsidR="00BF4555" w:rsidRPr="00291D40" w:rsidRDefault="00BF4555" w:rsidP="00BF4555">
            <w:pPr>
              <w:spacing w:before="60" w:after="60"/>
              <w:rPr>
                <w:sz w:val="18"/>
                <w:szCs w:val="18"/>
              </w:rPr>
            </w:pPr>
            <w:r w:rsidRPr="00291D40">
              <w:rPr>
                <w:sz w:val="18"/>
                <w:szCs w:val="18"/>
              </w:rPr>
              <w:t>707-754-6445</w:t>
            </w:r>
          </w:p>
          <w:p w14:paraId="19768C64" w14:textId="77777777" w:rsidR="00BF4555" w:rsidRPr="00291D40" w:rsidRDefault="00BF4555" w:rsidP="00BF4555">
            <w:pPr>
              <w:spacing w:before="60" w:after="60"/>
              <w:rPr>
                <w:sz w:val="18"/>
                <w:szCs w:val="18"/>
              </w:rPr>
            </w:pPr>
            <w:r w:rsidRPr="00291D40">
              <w:rPr>
                <w:sz w:val="18"/>
                <w:szCs w:val="18"/>
              </w:rPr>
              <w:t>209-754-6734</w:t>
            </w:r>
          </w:p>
        </w:tc>
        <w:tc>
          <w:tcPr>
            <w:tcW w:w="2778" w:type="dxa"/>
          </w:tcPr>
          <w:p w14:paraId="73F48D86" w14:textId="77777777" w:rsidR="00BF4555" w:rsidRPr="00291D40" w:rsidRDefault="00344939" w:rsidP="00BF4555">
            <w:pPr>
              <w:spacing w:before="60" w:after="60"/>
              <w:rPr>
                <w:sz w:val="18"/>
                <w:szCs w:val="18"/>
              </w:rPr>
            </w:pPr>
            <w:hyperlink r:id="rId102" w:history="1">
              <w:r w:rsidR="00BF4555" w:rsidRPr="00291D40">
                <w:rPr>
                  <w:rStyle w:val="Hyperlink"/>
                  <w:sz w:val="18"/>
                  <w:szCs w:val="18"/>
                </w:rPr>
                <w:t>kstranger@co.calaveras.ca.us</w:t>
              </w:r>
            </w:hyperlink>
            <w:r w:rsidR="00BF4555" w:rsidRPr="00291D40">
              <w:rPr>
                <w:sz w:val="18"/>
                <w:szCs w:val="18"/>
              </w:rPr>
              <w:t xml:space="preserve"> </w:t>
            </w:r>
          </w:p>
          <w:p w14:paraId="07E64C89" w14:textId="77777777" w:rsidR="00BF4555" w:rsidRDefault="00344939" w:rsidP="00BF4555">
            <w:pPr>
              <w:spacing w:before="60" w:after="60"/>
              <w:rPr>
                <w:sz w:val="18"/>
                <w:szCs w:val="18"/>
              </w:rPr>
            </w:pPr>
            <w:hyperlink r:id="rId103" w:history="1">
              <w:r w:rsidR="00BF4555" w:rsidRPr="00291D40">
                <w:rPr>
                  <w:rStyle w:val="Hyperlink"/>
                  <w:sz w:val="18"/>
                  <w:szCs w:val="18"/>
                </w:rPr>
                <w:t>lkimball@co.calaveras.ca.us</w:t>
              </w:r>
            </w:hyperlink>
            <w:r w:rsidR="00BF4555" w:rsidRPr="00291D40">
              <w:rPr>
                <w:sz w:val="18"/>
                <w:szCs w:val="18"/>
              </w:rPr>
              <w:t xml:space="preserve"> </w:t>
            </w:r>
          </w:p>
          <w:p w14:paraId="2912EB2E" w14:textId="77777777" w:rsidR="00BF4555" w:rsidRPr="00291D40" w:rsidRDefault="00344939" w:rsidP="00BF4555">
            <w:pPr>
              <w:spacing w:before="60" w:after="60"/>
              <w:rPr>
                <w:sz w:val="18"/>
                <w:szCs w:val="18"/>
              </w:rPr>
            </w:pPr>
            <w:hyperlink r:id="rId104" w:history="1">
              <w:r w:rsidR="00BF4555" w:rsidRPr="00291D40">
                <w:rPr>
                  <w:rStyle w:val="Hyperlink"/>
                  <w:sz w:val="18"/>
                  <w:szCs w:val="18"/>
                </w:rPr>
                <w:t>sariza@co.calaveras.ca.us</w:t>
              </w:r>
            </w:hyperlink>
          </w:p>
        </w:tc>
        <w:tc>
          <w:tcPr>
            <w:tcW w:w="1852" w:type="dxa"/>
          </w:tcPr>
          <w:p w14:paraId="55D4FB28" w14:textId="77777777" w:rsidR="00BF4555" w:rsidRPr="00291D40" w:rsidRDefault="00BF4555" w:rsidP="00BF4555">
            <w:pPr>
              <w:spacing w:before="60" w:after="60"/>
              <w:rPr>
                <w:sz w:val="18"/>
                <w:szCs w:val="18"/>
              </w:rPr>
            </w:pPr>
            <w:r w:rsidRPr="00291D40">
              <w:rPr>
                <w:sz w:val="18"/>
                <w:szCs w:val="18"/>
              </w:rPr>
              <w:t>Board</w:t>
            </w:r>
          </w:p>
        </w:tc>
      </w:tr>
      <w:tr w:rsidR="00BF4555" w14:paraId="69C0AAD9" w14:textId="77777777" w:rsidTr="004C5E32">
        <w:trPr>
          <w:jc w:val="center"/>
        </w:trPr>
        <w:tc>
          <w:tcPr>
            <w:tcW w:w="2432" w:type="dxa"/>
          </w:tcPr>
          <w:p w14:paraId="25ECFDC5" w14:textId="77777777" w:rsidR="00BF4555" w:rsidRPr="00291D40" w:rsidRDefault="00BF4555" w:rsidP="00BF4555">
            <w:pPr>
              <w:spacing w:before="60" w:after="60"/>
              <w:rPr>
                <w:sz w:val="18"/>
                <w:szCs w:val="18"/>
              </w:rPr>
            </w:pPr>
            <w:r w:rsidRPr="00291D40">
              <w:rPr>
                <w:sz w:val="18"/>
                <w:szCs w:val="18"/>
              </w:rPr>
              <w:t>DRAIL</w:t>
            </w:r>
          </w:p>
        </w:tc>
        <w:tc>
          <w:tcPr>
            <w:tcW w:w="1835" w:type="dxa"/>
          </w:tcPr>
          <w:p w14:paraId="0FD02A4A" w14:textId="77777777" w:rsidR="00BF4555" w:rsidRPr="00291D40" w:rsidRDefault="00BF4555" w:rsidP="00BF4555">
            <w:pPr>
              <w:spacing w:before="60" w:after="60"/>
              <w:rPr>
                <w:sz w:val="18"/>
                <w:szCs w:val="18"/>
              </w:rPr>
            </w:pPr>
            <w:r w:rsidRPr="00291D40">
              <w:rPr>
                <w:sz w:val="18"/>
                <w:szCs w:val="18"/>
              </w:rPr>
              <w:t>Jennifer Priest</w:t>
            </w:r>
          </w:p>
          <w:p w14:paraId="3FF30371" w14:textId="77777777" w:rsidR="00BF4555" w:rsidRPr="00291D40" w:rsidRDefault="00BF4555" w:rsidP="00BF4555">
            <w:pPr>
              <w:spacing w:before="60" w:after="60"/>
              <w:rPr>
                <w:sz w:val="18"/>
                <w:szCs w:val="18"/>
              </w:rPr>
            </w:pPr>
            <w:r w:rsidRPr="00291D40">
              <w:rPr>
                <w:sz w:val="18"/>
                <w:szCs w:val="18"/>
              </w:rPr>
              <w:t>Jennifer Grabowski</w:t>
            </w:r>
          </w:p>
        </w:tc>
        <w:tc>
          <w:tcPr>
            <w:tcW w:w="1808" w:type="dxa"/>
          </w:tcPr>
          <w:p w14:paraId="68D7E67B" w14:textId="77777777" w:rsidR="00BF4555" w:rsidRPr="00291D40" w:rsidRDefault="00BF4555" w:rsidP="00BF4555">
            <w:pPr>
              <w:spacing w:before="60" w:after="60"/>
              <w:rPr>
                <w:sz w:val="18"/>
                <w:szCs w:val="18"/>
              </w:rPr>
            </w:pPr>
            <w:r w:rsidRPr="00291D40">
              <w:rPr>
                <w:sz w:val="18"/>
                <w:szCs w:val="18"/>
              </w:rPr>
              <w:t>209-498-2210</w:t>
            </w:r>
          </w:p>
          <w:p w14:paraId="3DB1F41F" w14:textId="77777777" w:rsidR="00BF4555" w:rsidRPr="00291D40" w:rsidRDefault="00BF4555" w:rsidP="00BF4555">
            <w:pPr>
              <w:spacing w:before="60" w:after="60"/>
              <w:rPr>
                <w:sz w:val="18"/>
                <w:szCs w:val="18"/>
              </w:rPr>
            </w:pPr>
            <w:r w:rsidRPr="00291D40">
              <w:rPr>
                <w:sz w:val="18"/>
                <w:szCs w:val="18"/>
              </w:rPr>
              <w:t>209-288-3302</w:t>
            </w:r>
          </w:p>
        </w:tc>
        <w:tc>
          <w:tcPr>
            <w:tcW w:w="2778" w:type="dxa"/>
          </w:tcPr>
          <w:p w14:paraId="6EEF1144" w14:textId="77777777" w:rsidR="00BF4555" w:rsidRPr="00291D40" w:rsidRDefault="00344939" w:rsidP="00BF4555">
            <w:pPr>
              <w:spacing w:before="60" w:after="60"/>
              <w:rPr>
                <w:sz w:val="18"/>
                <w:szCs w:val="18"/>
              </w:rPr>
            </w:pPr>
            <w:hyperlink r:id="rId105" w:history="1">
              <w:r w:rsidR="00BF4555" w:rsidRPr="00291D40">
                <w:rPr>
                  <w:rStyle w:val="Hyperlink"/>
                  <w:sz w:val="18"/>
                  <w:szCs w:val="18"/>
                </w:rPr>
                <w:t>jenniferp@drail.org</w:t>
              </w:r>
            </w:hyperlink>
          </w:p>
          <w:p w14:paraId="64764CE5" w14:textId="77777777" w:rsidR="00BF4555" w:rsidRPr="00291D40" w:rsidRDefault="00344939" w:rsidP="00BF4555">
            <w:pPr>
              <w:spacing w:before="60" w:after="60"/>
              <w:rPr>
                <w:sz w:val="18"/>
                <w:szCs w:val="18"/>
              </w:rPr>
            </w:pPr>
            <w:hyperlink r:id="rId106" w:history="1">
              <w:r w:rsidR="00BF4555" w:rsidRPr="00291D40">
                <w:rPr>
                  <w:rStyle w:val="Hyperlink"/>
                  <w:sz w:val="18"/>
                  <w:szCs w:val="18"/>
                </w:rPr>
                <w:t>jennifer@drail.org</w:t>
              </w:r>
            </w:hyperlink>
            <w:r w:rsidR="00BF4555" w:rsidRPr="00291D40">
              <w:rPr>
                <w:sz w:val="18"/>
                <w:szCs w:val="18"/>
              </w:rPr>
              <w:t xml:space="preserve"> </w:t>
            </w:r>
          </w:p>
        </w:tc>
        <w:tc>
          <w:tcPr>
            <w:tcW w:w="1852" w:type="dxa"/>
          </w:tcPr>
          <w:p w14:paraId="2970DC50" w14:textId="77777777" w:rsidR="00BF4555" w:rsidRPr="00291D40" w:rsidRDefault="00BF4555" w:rsidP="00BF4555">
            <w:pPr>
              <w:spacing w:before="60" w:after="60"/>
              <w:rPr>
                <w:sz w:val="18"/>
                <w:szCs w:val="18"/>
              </w:rPr>
            </w:pPr>
            <w:r w:rsidRPr="00291D40">
              <w:rPr>
                <w:sz w:val="18"/>
                <w:szCs w:val="18"/>
              </w:rPr>
              <w:t>Member</w:t>
            </w:r>
          </w:p>
        </w:tc>
      </w:tr>
      <w:tr w:rsidR="00BF4555" w14:paraId="4A8842DD" w14:textId="77777777" w:rsidTr="004C5E32">
        <w:trPr>
          <w:jc w:val="center"/>
        </w:trPr>
        <w:tc>
          <w:tcPr>
            <w:tcW w:w="2432" w:type="dxa"/>
          </w:tcPr>
          <w:p w14:paraId="1F67331B" w14:textId="77777777" w:rsidR="00BF4555" w:rsidRPr="00291D40" w:rsidRDefault="00BF4555" w:rsidP="00BF4555">
            <w:pPr>
              <w:spacing w:before="60" w:after="60"/>
              <w:rPr>
                <w:sz w:val="18"/>
                <w:szCs w:val="18"/>
              </w:rPr>
            </w:pPr>
            <w:r w:rsidRPr="00291D40">
              <w:rPr>
                <w:rFonts w:cs="Calibri"/>
                <w:color w:val="000000"/>
                <w:sz w:val="18"/>
                <w:szCs w:val="18"/>
              </w:rPr>
              <w:t>Sierra Hope</w:t>
            </w:r>
          </w:p>
        </w:tc>
        <w:tc>
          <w:tcPr>
            <w:tcW w:w="1835" w:type="dxa"/>
          </w:tcPr>
          <w:p w14:paraId="55205857" w14:textId="77777777" w:rsidR="00BF4555" w:rsidRPr="00291D40" w:rsidRDefault="00BF4555" w:rsidP="00BF4555">
            <w:pPr>
              <w:spacing w:before="60" w:after="60"/>
              <w:rPr>
                <w:sz w:val="18"/>
                <w:szCs w:val="18"/>
              </w:rPr>
            </w:pPr>
            <w:r w:rsidRPr="00291D40">
              <w:rPr>
                <w:sz w:val="18"/>
                <w:szCs w:val="18"/>
              </w:rPr>
              <w:t>Jerry Cadotte</w:t>
            </w:r>
          </w:p>
          <w:p w14:paraId="54E9F106" w14:textId="77777777" w:rsidR="00BF4555" w:rsidRPr="00291D40" w:rsidRDefault="00BF4555" w:rsidP="00BF4555">
            <w:pPr>
              <w:spacing w:before="60" w:after="60"/>
              <w:rPr>
                <w:sz w:val="18"/>
                <w:szCs w:val="18"/>
              </w:rPr>
            </w:pPr>
            <w:r w:rsidRPr="00291D40">
              <w:rPr>
                <w:sz w:val="18"/>
                <w:szCs w:val="18"/>
              </w:rPr>
              <w:t>Nathan Miles</w:t>
            </w:r>
          </w:p>
        </w:tc>
        <w:tc>
          <w:tcPr>
            <w:tcW w:w="1808" w:type="dxa"/>
          </w:tcPr>
          <w:p w14:paraId="2DD050D7" w14:textId="77777777" w:rsidR="00BF4555" w:rsidRPr="00291D40" w:rsidRDefault="00BF4555" w:rsidP="00BF4555">
            <w:pPr>
              <w:spacing w:before="60" w:after="60"/>
              <w:rPr>
                <w:sz w:val="18"/>
                <w:szCs w:val="18"/>
              </w:rPr>
            </w:pPr>
            <w:r w:rsidRPr="00291D40">
              <w:rPr>
                <w:sz w:val="18"/>
                <w:szCs w:val="18"/>
              </w:rPr>
              <w:t>209-736-6792 x305</w:t>
            </w:r>
          </w:p>
          <w:p w14:paraId="2BBA23E5" w14:textId="77777777" w:rsidR="00BF4555" w:rsidRPr="00291D40" w:rsidRDefault="00BF4555" w:rsidP="00BF4555">
            <w:pPr>
              <w:spacing w:before="60" w:after="60"/>
              <w:rPr>
                <w:sz w:val="18"/>
                <w:szCs w:val="18"/>
              </w:rPr>
            </w:pPr>
            <w:r w:rsidRPr="00291D40">
              <w:rPr>
                <w:sz w:val="18"/>
                <w:szCs w:val="18"/>
              </w:rPr>
              <w:t>209-736-6792 x306</w:t>
            </w:r>
          </w:p>
        </w:tc>
        <w:tc>
          <w:tcPr>
            <w:tcW w:w="2778" w:type="dxa"/>
          </w:tcPr>
          <w:p w14:paraId="1EFFCF3A" w14:textId="77777777" w:rsidR="00BF4555" w:rsidRPr="00291D40" w:rsidRDefault="00344939" w:rsidP="00BF4555">
            <w:pPr>
              <w:spacing w:before="60" w:after="60"/>
              <w:rPr>
                <w:sz w:val="18"/>
                <w:szCs w:val="18"/>
              </w:rPr>
            </w:pPr>
            <w:hyperlink r:id="rId107" w:history="1">
              <w:r w:rsidR="00BF4555" w:rsidRPr="00291D40">
                <w:rPr>
                  <w:rStyle w:val="Hyperlink"/>
                  <w:sz w:val="18"/>
                  <w:szCs w:val="18"/>
                </w:rPr>
                <w:t>jerry@sierrahope.org</w:t>
              </w:r>
            </w:hyperlink>
          </w:p>
          <w:p w14:paraId="56BD9F0A" w14:textId="77777777" w:rsidR="00BF4555" w:rsidRPr="00291D40" w:rsidRDefault="00344939" w:rsidP="00BF4555">
            <w:pPr>
              <w:spacing w:before="60" w:after="60"/>
              <w:rPr>
                <w:sz w:val="18"/>
                <w:szCs w:val="18"/>
              </w:rPr>
            </w:pPr>
            <w:hyperlink r:id="rId108" w:history="1">
              <w:r w:rsidR="00BF4555" w:rsidRPr="00291D40">
                <w:rPr>
                  <w:rStyle w:val="Hyperlink"/>
                  <w:sz w:val="18"/>
                  <w:szCs w:val="18"/>
                </w:rPr>
                <w:t>nmiles@sierrahope.org</w:t>
              </w:r>
            </w:hyperlink>
            <w:r w:rsidR="00BF4555" w:rsidRPr="00291D40">
              <w:rPr>
                <w:sz w:val="18"/>
                <w:szCs w:val="18"/>
              </w:rPr>
              <w:t xml:space="preserve"> </w:t>
            </w:r>
          </w:p>
        </w:tc>
        <w:tc>
          <w:tcPr>
            <w:tcW w:w="1852" w:type="dxa"/>
          </w:tcPr>
          <w:p w14:paraId="438B1A99" w14:textId="77777777" w:rsidR="00BF4555" w:rsidRPr="00291D40" w:rsidRDefault="00BF4555" w:rsidP="00BF4555">
            <w:pPr>
              <w:spacing w:before="60" w:after="60"/>
              <w:rPr>
                <w:sz w:val="18"/>
                <w:szCs w:val="18"/>
              </w:rPr>
            </w:pPr>
            <w:r w:rsidRPr="00291D40">
              <w:rPr>
                <w:sz w:val="18"/>
                <w:szCs w:val="18"/>
              </w:rPr>
              <w:t>Board</w:t>
            </w:r>
          </w:p>
        </w:tc>
      </w:tr>
      <w:tr w:rsidR="00BF4555" w14:paraId="1B1AF742" w14:textId="77777777" w:rsidTr="004C5E32">
        <w:trPr>
          <w:jc w:val="center"/>
        </w:trPr>
        <w:tc>
          <w:tcPr>
            <w:tcW w:w="2432" w:type="dxa"/>
          </w:tcPr>
          <w:p w14:paraId="6879E59C" w14:textId="77777777" w:rsidR="00BF4555" w:rsidRPr="00291D40" w:rsidRDefault="00BF4555" w:rsidP="00BF4555">
            <w:pPr>
              <w:spacing w:before="60" w:after="60"/>
              <w:rPr>
                <w:sz w:val="18"/>
                <w:szCs w:val="18"/>
              </w:rPr>
            </w:pPr>
            <w:r w:rsidRPr="00291D40">
              <w:rPr>
                <w:rFonts w:cs="Calibri"/>
                <w:color w:val="000000"/>
                <w:sz w:val="18"/>
                <w:szCs w:val="18"/>
              </w:rPr>
              <w:t>VA Palo Alto</w:t>
            </w:r>
          </w:p>
        </w:tc>
        <w:tc>
          <w:tcPr>
            <w:tcW w:w="1835" w:type="dxa"/>
          </w:tcPr>
          <w:p w14:paraId="276A7CE5" w14:textId="77777777" w:rsidR="00BF4555" w:rsidRPr="00291D40" w:rsidRDefault="00BF4555" w:rsidP="00BF4555">
            <w:pPr>
              <w:spacing w:before="60" w:after="60"/>
              <w:rPr>
                <w:sz w:val="18"/>
                <w:szCs w:val="18"/>
              </w:rPr>
            </w:pPr>
            <w:r w:rsidRPr="00291D40">
              <w:rPr>
                <w:sz w:val="18"/>
                <w:szCs w:val="18"/>
              </w:rPr>
              <w:t>Derek McGinnis</w:t>
            </w:r>
          </w:p>
        </w:tc>
        <w:tc>
          <w:tcPr>
            <w:tcW w:w="1808" w:type="dxa"/>
          </w:tcPr>
          <w:p w14:paraId="3B463442" w14:textId="77777777" w:rsidR="00BF4555" w:rsidRPr="00291D40" w:rsidRDefault="00BF4555" w:rsidP="00BF4555">
            <w:pPr>
              <w:spacing w:before="60" w:after="60"/>
              <w:rPr>
                <w:sz w:val="18"/>
                <w:szCs w:val="18"/>
              </w:rPr>
            </w:pPr>
            <w:r w:rsidRPr="00291D40">
              <w:rPr>
                <w:sz w:val="18"/>
                <w:szCs w:val="18"/>
              </w:rPr>
              <w:t>650-906-4426</w:t>
            </w:r>
          </w:p>
        </w:tc>
        <w:tc>
          <w:tcPr>
            <w:tcW w:w="2778" w:type="dxa"/>
          </w:tcPr>
          <w:p w14:paraId="0F4FA45E" w14:textId="77777777" w:rsidR="00BF4555" w:rsidRPr="00291D40" w:rsidRDefault="00344939" w:rsidP="00BF4555">
            <w:pPr>
              <w:spacing w:before="60" w:after="60"/>
              <w:rPr>
                <w:sz w:val="18"/>
                <w:szCs w:val="18"/>
              </w:rPr>
            </w:pPr>
            <w:hyperlink r:id="rId109" w:history="1">
              <w:r w:rsidR="00BF4555" w:rsidRPr="00291D40">
                <w:rPr>
                  <w:rStyle w:val="Hyperlink"/>
                  <w:sz w:val="18"/>
                  <w:szCs w:val="18"/>
                </w:rPr>
                <w:t>derek.mcginnis@va.gov</w:t>
              </w:r>
            </w:hyperlink>
            <w:r w:rsidR="00BF4555" w:rsidRPr="00291D40">
              <w:rPr>
                <w:sz w:val="18"/>
                <w:szCs w:val="18"/>
              </w:rPr>
              <w:t xml:space="preserve"> </w:t>
            </w:r>
          </w:p>
        </w:tc>
        <w:tc>
          <w:tcPr>
            <w:tcW w:w="1852" w:type="dxa"/>
          </w:tcPr>
          <w:p w14:paraId="7D615C32" w14:textId="77777777" w:rsidR="00BF4555" w:rsidRPr="00291D40" w:rsidRDefault="00BF4555" w:rsidP="00BF4555">
            <w:pPr>
              <w:spacing w:before="60" w:after="60"/>
              <w:rPr>
                <w:sz w:val="18"/>
                <w:szCs w:val="18"/>
              </w:rPr>
            </w:pPr>
            <w:r w:rsidRPr="00291D40">
              <w:rPr>
                <w:sz w:val="18"/>
                <w:szCs w:val="18"/>
              </w:rPr>
              <w:t>Board</w:t>
            </w:r>
          </w:p>
        </w:tc>
      </w:tr>
      <w:tr w:rsidR="00BF4555" w14:paraId="46AC1181" w14:textId="77777777" w:rsidTr="004C5E32">
        <w:trPr>
          <w:jc w:val="center"/>
        </w:trPr>
        <w:tc>
          <w:tcPr>
            <w:tcW w:w="2432" w:type="dxa"/>
            <w:tcBorders>
              <w:bottom w:val="single" w:sz="4" w:space="0" w:color="auto"/>
            </w:tcBorders>
          </w:tcPr>
          <w:p w14:paraId="748C53A6" w14:textId="77777777" w:rsidR="00BF4555" w:rsidRPr="00291D40" w:rsidRDefault="00BF4555" w:rsidP="00BF4555">
            <w:pPr>
              <w:spacing w:before="60" w:after="60"/>
              <w:rPr>
                <w:sz w:val="18"/>
                <w:szCs w:val="18"/>
              </w:rPr>
            </w:pPr>
            <w:r w:rsidRPr="00291D40">
              <w:rPr>
                <w:rFonts w:cs="Calibri"/>
                <w:color w:val="000000"/>
                <w:sz w:val="18"/>
                <w:szCs w:val="18"/>
              </w:rPr>
              <w:t>Victory Village</w:t>
            </w:r>
          </w:p>
        </w:tc>
        <w:tc>
          <w:tcPr>
            <w:tcW w:w="1835" w:type="dxa"/>
          </w:tcPr>
          <w:p w14:paraId="4671FBBE" w14:textId="77777777" w:rsidR="00BF4555" w:rsidRPr="00291D40" w:rsidRDefault="00BF4555" w:rsidP="00BF4555">
            <w:pPr>
              <w:spacing w:before="60" w:after="60"/>
              <w:rPr>
                <w:sz w:val="18"/>
                <w:szCs w:val="18"/>
              </w:rPr>
            </w:pPr>
            <w:r w:rsidRPr="00291D40">
              <w:rPr>
                <w:sz w:val="18"/>
                <w:szCs w:val="18"/>
              </w:rPr>
              <w:t>Michele Siefer</w:t>
            </w:r>
          </w:p>
          <w:p w14:paraId="1DD38C5B" w14:textId="77777777" w:rsidR="00BF4555" w:rsidRPr="00291D40" w:rsidRDefault="00BF4555" w:rsidP="00BF4555">
            <w:pPr>
              <w:spacing w:before="60" w:after="60"/>
              <w:rPr>
                <w:sz w:val="18"/>
                <w:szCs w:val="18"/>
              </w:rPr>
            </w:pPr>
            <w:r w:rsidRPr="00291D40">
              <w:rPr>
                <w:sz w:val="18"/>
                <w:szCs w:val="18"/>
              </w:rPr>
              <w:t>Larry Nunez</w:t>
            </w:r>
          </w:p>
        </w:tc>
        <w:tc>
          <w:tcPr>
            <w:tcW w:w="1808" w:type="dxa"/>
          </w:tcPr>
          <w:p w14:paraId="57BC3ADA" w14:textId="77777777" w:rsidR="00BF4555" w:rsidRPr="00291D40" w:rsidRDefault="00BF4555" w:rsidP="00BF4555">
            <w:pPr>
              <w:spacing w:before="60" w:after="60"/>
              <w:rPr>
                <w:sz w:val="18"/>
                <w:szCs w:val="18"/>
              </w:rPr>
            </w:pPr>
            <w:r w:rsidRPr="00291D40">
              <w:rPr>
                <w:sz w:val="18"/>
                <w:szCs w:val="18"/>
              </w:rPr>
              <w:t>209-223-2286</w:t>
            </w:r>
          </w:p>
        </w:tc>
        <w:tc>
          <w:tcPr>
            <w:tcW w:w="2778" w:type="dxa"/>
          </w:tcPr>
          <w:p w14:paraId="6B2A9515" w14:textId="77777777" w:rsidR="00BF4555" w:rsidRPr="00291D40" w:rsidRDefault="00344939" w:rsidP="00BF4555">
            <w:pPr>
              <w:spacing w:before="60" w:after="60"/>
              <w:rPr>
                <w:sz w:val="18"/>
                <w:szCs w:val="18"/>
              </w:rPr>
            </w:pPr>
            <w:hyperlink r:id="rId110" w:history="1">
              <w:r w:rsidR="00BF4555" w:rsidRPr="00291D40">
                <w:rPr>
                  <w:rStyle w:val="Hyperlink"/>
                  <w:sz w:val="18"/>
                  <w:szCs w:val="18"/>
                </w:rPr>
                <w:t>msiefer@victoryvillageamador.org</w:t>
              </w:r>
            </w:hyperlink>
            <w:r w:rsidR="00BF4555" w:rsidRPr="00291D40">
              <w:rPr>
                <w:sz w:val="18"/>
                <w:szCs w:val="18"/>
              </w:rPr>
              <w:t xml:space="preserve"> </w:t>
            </w:r>
          </w:p>
          <w:p w14:paraId="5BA6494D" w14:textId="77777777" w:rsidR="00BF4555" w:rsidRPr="00291D40" w:rsidRDefault="00344939" w:rsidP="00BF4555">
            <w:pPr>
              <w:spacing w:before="60" w:after="60"/>
              <w:rPr>
                <w:sz w:val="18"/>
                <w:szCs w:val="18"/>
              </w:rPr>
            </w:pPr>
            <w:hyperlink r:id="rId111" w:history="1">
              <w:r w:rsidR="00BF4555" w:rsidRPr="00291D40">
                <w:rPr>
                  <w:rStyle w:val="Hyperlink"/>
                  <w:sz w:val="18"/>
                  <w:szCs w:val="18"/>
                </w:rPr>
                <w:t>lnunez@victoryvillageamandor.org</w:t>
              </w:r>
            </w:hyperlink>
            <w:r w:rsidR="00BF4555" w:rsidRPr="00291D40">
              <w:rPr>
                <w:sz w:val="18"/>
                <w:szCs w:val="18"/>
              </w:rPr>
              <w:t xml:space="preserve"> </w:t>
            </w:r>
          </w:p>
        </w:tc>
        <w:tc>
          <w:tcPr>
            <w:tcW w:w="1852" w:type="dxa"/>
          </w:tcPr>
          <w:p w14:paraId="155706C9" w14:textId="77777777" w:rsidR="00BF4555" w:rsidRPr="00291D40" w:rsidRDefault="00BF4555" w:rsidP="00BF4555">
            <w:pPr>
              <w:spacing w:before="60" w:after="60"/>
              <w:rPr>
                <w:sz w:val="18"/>
                <w:szCs w:val="18"/>
              </w:rPr>
            </w:pPr>
            <w:r w:rsidRPr="00291D40">
              <w:rPr>
                <w:sz w:val="18"/>
                <w:szCs w:val="18"/>
              </w:rPr>
              <w:t>Board</w:t>
            </w:r>
          </w:p>
        </w:tc>
      </w:tr>
    </w:tbl>
    <w:p w14:paraId="52285C73" w14:textId="77777777" w:rsidR="00BF4555" w:rsidRDefault="00BF4555" w:rsidP="00BF4555"/>
    <w:p w14:paraId="716F98C4"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1835"/>
        <w:gridCol w:w="1808"/>
        <w:gridCol w:w="2778"/>
        <w:gridCol w:w="1852"/>
      </w:tblGrid>
      <w:tr w:rsidR="00BF4555" w14:paraId="5AAE1199" w14:textId="77777777" w:rsidTr="004C5E32">
        <w:trPr>
          <w:jc w:val="center"/>
        </w:trPr>
        <w:tc>
          <w:tcPr>
            <w:tcW w:w="2432" w:type="dxa"/>
          </w:tcPr>
          <w:p w14:paraId="1EF2C838" w14:textId="77777777" w:rsidR="00BF4555" w:rsidRPr="00551C66" w:rsidRDefault="00BF4555" w:rsidP="00BF4555">
            <w:pPr>
              <w:spacing w:before="60" w:after="60"/>
              <w:rPr>
                <w:b/>
                <w:bCs/>
                <w:u w:val="single"/>
              </w:rPr>
            </w:pPr>
            <w:r>
              <w:rPr>
                <w:b/>
                <w:bCs/>
                <w:u w:val="single"/>
              </w:rPr>
              <w:t>ESG Committee</w:t>
            </w:r>
          </w:p>
        </w:tc>
        <w:tc>
          <w:tcPr>
            <w:tcW w:w="8273" w:type="dxa"/>
            <w:gridSpan w:val="4"/>
          </w:tcPr>
          <w:p w14:paraId="62F7E236" w14:textId="77777777" w:rsidR="00BF4555" w:rsidRDefault="00BF4555" w:rsidP="00BF4555">
            <w:pPr>
              <w:spacing w:before="60" w:after="60"/>
              <w:jc w:val="both"/>
            </w:pPr>
            <w:r w:rsidRPr="00492CDC">
              <w:rPr>
                <w:rFonts w:cs="Calibri"/>
                <w:sz w:val="24"/>
                <w:szCs w:val="24"/>
              </w:rPr>
              <w:t xml:space="preserve">This committee </w:t>
            </w:r>
            <w:r>
              <w:rPr>
                <w:rFonts w:cs="Calibri"/>
                <w:sz w:val="24"/>
                <w:szCs w:val="24"/>
              </w:rPr>
              <w:t xml:space="preserve">works with the Collaborative Applicant to provide guidance in preparing the application and updates to assist the CSCoC in application and grant processes.  This committee also </w:t>
            </w:r>
            <w:r w:rsidRPr="00FE542D">
              <w:rPr>
                <w:sz w:val="24"/>
                <w:szCs w:val="24"/>
              </w:rPr>
              <w:t>meets with new applicants to mentor them on project guidelines and accessing eSNAPS</w:t>
            </w:r>
            <w:r>
              <w:rPr>
                <w:sz w:val="24"/>
                <w:szCs w:val="24"/>
              </w:rPr>
              <w:t>.</w:t>
            </w:r>
          </w:p>
        </w:tc>
      </w:tr>
      <w:tr w:rsidR="00BF4555" w:rsidRPr="00675A37" w14:paraId="0C8FC357" w14:textId="77777777" w:rsidTr="004C5E32">
        <w:trPr>
          <w:jc w:val="center"/>
        </w:trPr>
        <w:tc>
          <w:tcPr>
            <w:tcW w:w="2432" w:type="dxa"/>
          </w:tcPr>
          <w:p w14:paraId="62E60E92" w14:textId="77777777" w:rsidR="00BF4555" w:rsidRPr="00675A37" w:rsidRDefault="00BF4555" w:rsidP="00BF4555">
            <w:pPr>
              <w:spacing w:before="60" w:after="60"/>
              <w:rPr>
                <w:b/>
                <w:bCs/>
              </w:rPr>
            </w:pPr>
            <w:r w:rsidRPr="00675A37">
              <w:rPr>
                <w:b/>
                <w:bCs/>
              </w:rPr>
              <w:t>Organization</w:t>
            </w:r>
          </w:p>
        </w:tc>
        <w:tc>
          <w:tcPr>
            <w:tcW w:w="1835" w:type="dxa"/>
          </w:tcPr>
          <w:p w14:paraId="2EC9D7C6" w14:textId="77777777" w:rsidR="00BF4555" w:rsidRPr="00675A37" w:rsidRDefault="00BF4555" w:rsidP="00BF4555">
            <w:pPr>
              <w:spacing w:before="60" w:after="60"/>
              <w:rPr>
                <w:b/>
                <w:bCs/>
              </w:rPr>
            </w:pPr>
            <w:r w:rsidRPr="00675A37">
              <w:rPr>
                <w:b/>
                <w:bCs/>
              </w:rPr>
              <w:t>Name</w:t>
            </w:r>
          </w:p>
        </w:tc>
        <w:tc>
          <w:tcPr>
            <w:tcW w:w="1808" w:type="dxa"/>
          </w:tcPr>
          <w:p w14:paraId="10678D84" w14:textId="77777777" w:rsidR="00BF4555" w:rsidRPr="00675A37" w:rsidRDefault="00BF4555" w:rsidP="00BF4555">
            <w:pPr>
              <w:spacing w:before="60" w:after="60"/>
              <w:rPr>
                <w:b/>
                <w:bCs/>
              </w:rPr>
            </w:pPr>
            <w:r w:rsidRPr="00675A37">
              <w:rPr>
                <w:b/>
                <w:bCs/>
              </w:rPr>
              <w:t>Phone</w:t>
            </w:r>
          </w:p>
        </w:tc>
        <w:tc>
          <w:tcPr>
            <w:tcW w:w="2778" w:type="dxa"/>
          </w:tcPr>
          <w:p w14:paraId="6FACB879" w14:textId="77777777" w:rsidR="00BF4555" w:rsidRPr="00675A37" w:rsidRDefault="00BF4555" w:rsidP="00BF4555">
            <w:pPr>
              <w:spacing w:before="60" w:after="60"/>
              <w:rPr>
                <w:b/>
                <w:bCs/>
              </w:rPr>
            </w:pPr>
            <w:r w:rsidRPr="00675A37">
              <w:rPr>
                <w:b/>
                <w:bCs/>
              </w:rPr>
              <w:t>Email</w:t>
            </w:r>
          </w:p>
        </w:tc>
        <w:tc>
          <w:tcPr>
            <w:tcW w:w="1852" w:type="dxa"/>
          </w:tcPr>
          <w:p w14:paraId="502DEAA6" w14:textId="77777777" w:rsidR="00BF4555" w:rsidRPr="00675A37" w:rsidRDefault="00BF4555" w:rsidP="00BF4555">
            <w:pPr>
              <w:spacing w:before="60" w:after="60"/>
              <w:rPr>
                <w:b/>
                <w:bCs/>
              </w:rPr>
            </w:pPr>
            <w:r w:rsidRPr="00675A37">
              <w:rPr>
                <w:b/>
                <w:bCs/>
              </w:rPr>
              <w:t>Membership</w:t>
            </w:r>
          </w:p>
        </w:tc>
      </w:tr>
      <w:tr w:rsidR="00BF4555" w14:paraId="1B6322B7" w14:textId="77777777" w:rsidTr="004C5E32">
        <w:trPr>
          <w:jc w:val="center"/>
        </w:trPr>
        <w:tc>
          <w:tcPr>
            <w:tcW w:w="2432" w:type="dxa"/>
          </w:tcPr>
          <w:p w14:paraId="02459CB4"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tcPr>
          <w:p w14:paraId="43994C6E" w14:textId="77777777" w:rsidR="00BF4555" w:rsidRPr="00551C66" w:rsidRDefault="00BF4555" w:rsidP="00BF4555">
            <w:pPr>
              <w:spacing w:before="60" w:after="60"/>
              <w:rPr>
                <w:sz w:val="18"/>
                <w:szCs w:val="18"/>
              </w:rPr>
            </w:pPr>
            <w:r w:rsidRPr="00551C66">
              <w:rPr>
                <w:sz w:val="18"/>
                <w:szCs w:val="18"/>
              </w:rPr>
              <w:t>Lisa Parker</w:t>
            </w:r>
          </w:p>
          <w:p w14:paraId="6B15E3CA" w14:textId="77777777" w:rsidR="00BF4555" w:rsidRPr="00551C66" w:rsidRDefault="00BF4555" w:rsidP="00BF4555">
            <w:pPr>
              <w:spacing w:before="60" w:after="60"/>
              <w:rPr>
                <w:sz w:val="18"/>
                <w:szCs w:val="18"/>
              </w:rPr>
            </w:pPr>
            <w:r w:rsidRPr="00551C66">
              <w:rPr>
                <w:sz w:val="18"/>
                <w:szCs w:val="18"/>
              </w:rPr>
              <w:t>Ron Hull</w:t>
            </w:r>
          </w:p>
        </w:tc>
        <w:tc>
          <w:tcPr>
            <w:tcW w:w="1808" w:type="dxa"/>
          </w:tcPr>
          <w:p w14:paraId="41D0A655"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7C89DEB8" w14:textId="77777777" w:rsidR="00BF4555" w:rsidRPr="00551C66" w:rsidRDefault="00344939" w:rsidP="00BF4555">
            <w:pPr>
              <w:spacing w:before="60" w:after="60"/>
              <w:rPr>
                <w:sz w:val="18"/>
                <w:szCs w:val="18"/>
              </w:rPr>
            </w:pPr>
            <w:hyperlink r:id="rId112" w:history="1">
              <w:r w:rsidR="00BF4555" w:rsidRPr="00551C66">
                <w:rPr>
                  <w:rStyle w:val="Hyperlink"/>
                  <w:sz w:val="18"/>
                  <w:szCs w:val="18"/>
                </w:rPr>
                <w:t>lisa@alliance4you.org</w:t>
              </w:r>
            </w:hyperlink>
          </w:p>
          <w:p w14:paraId="503242DC" w14:textId="77777777" w:rsidR="00BF4555" w:rsidRPr="00551C66" w:rsidRDefault="00344939" w:rsidP="00BF4555">
            <w:pPr>
              <w:spacing w:before="60" w:after="60"/>
              <w:rPr>
                <w:sz w:val="18"/>
                <w:szCs w:val="18"/>
              </w:rPr>
            </w:pPr>
            <w:hyperlink r:id="rId113"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333BE23E" w14:textId="77777777" w:rsidR="00BF4555" w:rsidRPr="00551C66" w:rsidRDefault="00BF4555" w:rsidP="00BF4555">
            <w:pPr>
              <w:spacing w:before="60" w:after="60"/>
              <w:rPr>
                <w:sz w:val="18"/>
                <w:szCs w:val="18"/>
              </w:rPr>
            </w:pPr>
            <w:r w:rsidRPr="00551C66">
              <w:rPr>
                <w:sz w:val="18"/>
                <w:szCs w:val="18"/>
              </w:rPr>
              <w:t>Member</w:t>
            </w:r>
          </w:p>
        </w:tc>
      </w:tr>
      <w:tr w:rsidR="00BF4555" w14:paraId="49C42D0B" w14:textId="77777777" w:rsidTr="004C5E32">
        <w:trPr>
          <w:jc w:val="center"/>
        </w:trPr>
        <w:tc>
          <w:tcPr>
            <w:tcW w:w="2432" w:type="dxa"/>
            <w:tcBorders>
              <w:bottom w:val="single" w:sz="4" w:space="0" w:color="auto"/>
            </w:tcBorders>
          </w:tcPr>
          <w:p w14:paraId="4537972E" w14:textId="77777777" w:rsidR="00BF4555" w:rsidRPr="00551C66" w:rsidRDefault="00BF4555" w:rsidP="00BF4555">
            <w:pPr>
              <w:keepNext/>
              <w:widowControl w:val="0"/>
              <w:spacing w:before="60" w:after="60"/>
              <w:rPr>
                <w:sz w:val="18"/>
                <w:szCs w:val="18"/>
              </w:rPr>
            </w:pPr>
            <w:r w:rsidRPr="00551C66">
              <w:rPr>
                <w:sz w:val="18"/>
                <w:szCs w:val="18"/>
              </w:rPr>
              <w:t>ATCAA</w:t>
            </w:r>
          </w:p>
        </w:tc>
        <w:tc>
          <w:tcPr>
            <w:tcW w:w="1835" w:type="dxa"/>
          </w:tcPr>
          <w:p w14:paraId="00AF8B3E" w14:textId="77777777" w:rsidR="00BF4555" w:rsidRPr="00551C66" w:rsidRDefault="00BF4555" w:rsidP="00BF4555">
            <w:pPr>
              <w:keepNext/>
              <w:widowControl w:val="0"/>
              <w:spacing w:before="60" w:after="60"/>
              <w:rPr>
                <w:sz w:val="18"/>
                <w:szCs w:val="18"/>
              </w:rPr>
            </w:pPr>
            <w:r w:rsidRPr="00551C66">
              <w:rPr>
                <w:sz w:val="18"/>
                <w:szCs w:val="18"/>
              </w:rPr>
              <w:t>Denise Cloward</w:t>
            </w:r>
          </w:p>
          <w:p w14:paraId="697D8098" w14:textId="77777777" w:rsidR="00BF4555" w:rsidRDefault="00BF4555" w:rsidP="00BF4555">
            <w:pPr>
              <w:keepNext/>
              <w:widowControl w:val="0"/>
              <w:spacing w:before="60" w:after="60"/>
              <w:rPr>
                <w:sz w:val="18"/>
                <w:szCs w:val="18"/>
              </w:rPr>
            </w:pPr>
            <w:r w:rsidRPr="00551C66">
              <w:rPr>
                <w:sz w:val="18"/>
                <w:szCs w:val="18"/>
              </w:rPr>
              <w:t>Sandra Sturzenacker</w:t>
            </w:r>
          </w:p>
          <w:p w14:paraId="0EBB3478" w14:textId="77777777" w:rsidR="00BF4555" w:rsidRDefault="00BF4555" w:rsidP="00BF4555">
            <w:pPr>
              <w:keepNext/>
              <w:widowControl w:val="0"/>
              <w:spacing w:before="60" w:after="60"/>
              <w:rPr>
                <w:sz w:val="18"/>
                <w:szCs w:val="18"/>
              </w:rPr>
            </w:pPr>
            <w:r>
              <w:rPr>
                <w:sz w:val="18"/>
                <w:szCs w:val="18"/>
              </w:rPr>
              <w:t>Eva Questo</w:t>
            </w:r>
          </w:p>
          <w:p w14:paraId="3ED89817" w14:textId="77777777" w:rsidR="00BF4555" w:rsidRDefault="00BF4555" w:rsidP="00BF4555">
            <w:pPr>
              <w:keepNext/>
              <w:widowControl w:val="0"/>
              <w:spacing w:before="60" w:after="60"/>
              <w:rPr>
                <w:sz w:val="18"/>
                <w:szCs w:val="18"/>
              </w:rPr>
            </w:pPr>
            <w:r>
              <w:rPr>
                <w:sz w:val="18"/>
                <w:szCs w:val="18"/>
              </w:rPr>
              <w:t>Betty Mann</w:t>
            </w:r>
          </w:p>
          <w:p w14:paraId="164F828D" w14:textId="77777777" w:rsidR="00BF4555" w:rsidRPr="00551C66" w:rsidRDefault="00BF4555" w:rsidP="00BF4555">
            <w:pPr>
              <w:keepNext/>
              <w:widowControl w:val="0"/>
              <w:spacing w:before="60" w:after="60"/>
              <w:rPr>
                <w:sz w:val="18"/>
                <w:szCs w:val="18"/>
              </w:rPr>
            </w:pPr>
            <w:r>
              <w:rPr>
                <w:sz w:val="18"/>
                <w:szCs w:val="18"/>
              </w:rPr>
              <w:t>Kate Murphy</w:t>
            </w:r>
          </w:p>
        </w:tc>
        <w:tc>
          <w:tcPr>
            <w:tcW w:w="1808" w:type="dxa"/>
          </w:tcPr>
          <w:p w14:paraId="035006AF" w14:textId="77777777" w:rsidR="00BF4555" w:rsidRPr="00551C66" w:rsidRDefault="00BF4555" w:rsidP="00BF4555">
            <w:pPr>
              <w:keepNext/>
              <w:widowControl w:val="0"/>
              <w:spacing w:before="60" w:after="60"/>
              <w:rPr>
                <w:sz w:val="18"/>
                <w:szCs w:val="18"/>
              </w:rPr>
            </w:pPr>
            <w:r w:rsidRPr="00551C66">
              <w:rPr>
                <w:sz w:val="18"/>
                <w:szCs w:val="18"/>
              </w:rPr>
              <w:t>209-223-1485 x263</w:t>
            </w:r>
          </w:p>
          <w:p w14:paraId="301D288A" w14:textId="77777777" w:rsidR="00BF4555"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p w14:paraId="69A8FC1E" w14:textId="77777777" w:rsidR="00BF4555" w:rsidRDefault="00BF4555" w:rsidP="00BF4555">
            <w:pPr>
              <w:keepNext/>
              <w:widowControl w:val="0"/>
              <w:spacing w:before="60" w:after="60"/>
              <w:rPr>
                <w:sz w:val="18"/>
                <w:szCs w:val="18"/>
              </w:rPr>
            </w:pPr>
            <w:r>
              <w:rPr>
                <w:sz w:val="18"/>
                <w:szCs w:val="18"/>
              </w:rPr>
              <w:t>209-533-1397 x238</w:t>
            </w:r>
          </w:p>
          <w:p w14:paraId="12DCEE68" w14:textId="77777777" w:rsidR="00BF4555" w:rsidRDefault="00BF4555" w:rsidP="00BF4555">
            <w:pPr>
              <w:keepNext/>
              <w:widowControl w:val="0"/>
              <w:spacing w:before="60" w:after="60"/>
              <w:rPr>
                <w:sz w:val="18"/>
                <w:szCs w:val="18"/>
              </w:rPr>
            </w:pPr>
            <w:r>
              <w:rPr>
                <w:sz w:val="18"/>
                <w:szCs w:val="18"/>
              </w:rPr>
              <w:t>209-223-1485 x243</w:t>
            </w:r>
          </w:p>
          <w:p w14:paraId="40B2C7A6" w14:textId="77777777" w:rsidR="00BF4555" w:rsidRPr="00551C66" w:rsidRDefault="00BF4555" w:rsidP="00BF4555">
            <w:pPr>
              <w:keepNext/>
              <w:widowControl w:val="0"/>
              <w:spacing w:before="60" w:after="60"/>
              <w:rPr>
                <w:sz w:val="18"/>
                <w:szCs w:val="18"/>
              </w:rPr>
            </w:pPr>
            <w:r>
              <w:rPr>
                <w:sz w:val="18"/>
                <w:szCs w:val="18"/>
              </w:rPr>
              <w:t>209-223-1485 x223</w:t>
            </w:r>
          </w:p>
        </w:tc>
        <w:tc>
          <w:tcPr>
            <w:tcW w:w="2778" w:type="dxa"/>
          </w:tcPr>
          <w:p w14:paraId="25A20A2A" w14:textId="77777777" w:rsidR="00BF4555" w:rsidRPr="001A4481" w:rsidRDefault="00344939" w:rsidP="00BF4555">
            <w:pPr>
              <w:keepNext/>
              <w:widowControl w:val="0"/>
              <w:spacing w:before="60" w:after="60"/>
              <w:rPr>
                <w:sz w:val="18"/>
                <w:szCs w:val="18"/>
              </w:rPr>
            </w:pPr>
            <w:hyperlink r:id="rId114" w:history="1">
              <w:r w:rsidR="00BF4555" w:rsidRPr="001A4481">
                <w:rPr>
                  <w:rStyle w:val="Hyperlink"/>
                  <w:sz w:val="18"/>
                  <w:szCs w:val="18"/>
                </w:rPr>
                <w:t>dcloward@atcaa.org</w:t>
              </w:r>
            </w:hyperlink>
          </w:p>
          <w:p w14:paraId="546CC573" w14:textId="77777777" w:rsidR="00BF4555" w:rsidRPr="001A4481" w:rsidRDefault="00344939" w:rsidP="00BF4555">
            <w:pPr>
              <w:keepNext/>
              <w:widowControl w:val="0"/>
              <w:spacing w:before="60" w:after="60"/>
              <w:rPr>
                <w:sz w:val="18"/>
                <w:szCs w:val="18"/>
              </w:rPr>
            </w:pPr>
            <w:hyperlink r:id="rId115" w:history="1">
              <w:r w:rsidR="00BF4555" w:rsidRPr="001A4481">
                <w:rPr>
                  <w:rStyle w:val="Hyperlink"/>
                  <w:sz w:val="18"/>
                  <w:szCs w:val="18"/>
                </w:rPr>
                <w:t>ssturzenacker@atcaa.org</w:t>
              </w:r>
            </w:hyperlink>
            <w:r w:rsidR="00BF4555" w:rsidRPr="001A4481">
              <w:rPr>
                <w:sz w:val="18"/>
                <w:szCs w:val="18"/>
              </w:rPr>
              <w:t xml:space="preserve"> </w:t>
            </w:r>
          </w:p>
          <w:p w14:paraId="6BDF9E99" w14:textId="77777777" w:rsidR="00BF4555" w:rsidRPr="001A4481" w:rsidRDefault="00344939" w:rsidP="00BF4555">
            <w:pPr>
              <w:keepNext/>
              <w:widowControl w:val="0"/>
              <w:spacing w:before="60" w:after="60"/>
              <w:rPr>
                <w:rStyle w:val="Hyperlink"/>
                <w:sz w:val="18"/>
                <w:szCs w:val="18"/>
              </w:rPr>
            </w:pPr>
            <w:hyperlink r:id="rId116" w:history="1">
              <w:r w:rsidR="00BF4555" w:rsidRPr="001A4481">
                <w:rPr>
                  <w:rStyle w:val="Hyperlink"/>
                  <w:sz w:val="18"/>
                  <w:szCs w:val="18"/>
                </w:rPr>
                <w:t>equesto@atcaa.org</w:t>
              </w:r>
            </w:hyperlink>
          </w:p>
          <w:p w14:paraId="7CD43AE8" w14:textId="77777777" w:rsidR="00BF4555" w:rsidRDefault="00344939" w:rsidP="00BF4555">
            <w:pPr>
              <w:keepNext/>
              <w:widowControl w:val="0"/>
              <w:spacing w:before="60" w:after="60"/>
              <w:rPr>
                <w:rStyle w:val="Hyperlink"/>
                <w:sz w:val="18"/>
                <w:szCs w:val="18"/>
              </w:rPr>
            </w:pPr>
            <w:hyperlink r:id="rId117" w:history="1">
              <w:r w:rsidR="00BF4555" w:rsidRPr="00985302">
                <w:rPr>
                  <w:rStyle w:val="Hyperlink"/>
                  <w:sz w:val="18"/>
                  <w:szCs w:val="18"/>
                </w:rPr>
                <w:t>bmann@atcaa.org</w:t>
              </w:r>
            </w:hyperlink>
          </w:p>
          <w:p w14:paraId="74E4C2B3" w14:textId="77777777" w:rsidR="00BF4555" w:rsidRPr="00551C66" w:rsidRDefault="00BF4555" w:rsidP="00BF4555">
            <w:pPr>
              <w:keepNext/>
              <w:widowControl w:val="0"/>
              <w:spacing w:before="60" w:after="60"/>
              <w:rPr>
                <w:sz w:val="18"/>
                <w:szCs w:val="18"/>
              </w:rPr>
            </w:pPr>
            <w:r>
              <w:rPr>
                <w:sz w:val="18"/>
                <w:szCs w:val="18"/>
              </w:rPr>
              <w:t xml:space="preserve">kmurphy@atcaa.org </w:t>
            </w:r>
          </w:p>
        </w:tc>
        <w:tc>
          <w:tcPr>
            <w:tcW w:w="1852" w:type="dxa"/>
          </w:tcPr>
          <w:p w14:paraId="070E46F1" w14:textId="77777777" w:rsidR="00BF4555" w:rsidRPr="00551C66" w:rsidRDefault="00BF4555" w:rsidP="00BF4555">
            <w:pPr>
              <w:keepNext/>
              <w:widowControl w:val="0"/>
              <w:spacing w:before="60" w:after="60"/>
              <w:rPr>
                <w:sz w:val="18"/>
                <w:szCs w:val="18"/>
              </w:rPr>
            </w:pPr>
            <w:r w:rsidRPr="00551C66">
              <w:rPr>
                <w:sz w:val="18"/>
                <w:szCs w:val="18"/>
              </w:rPr>
              <w:t>Board</w:t>
            </w:r>
          </w:p>
        </w:tc>
      </w:tr>
      <w:tr w:rsidR="00BF4555" w14:paraId="529FDEB0" w14:textId="77777777" w:rsidTr="004C5E32">
        <w:trPr>
          <w:jc w:val="center"/>
        </w:trPr>
        <w:tc>
          <w:tcPr>
            <w:tcW w:w="2432" w:type="dxa"/>
          </w:tcPr>
          <w:p w14:paraId="0600E042" w14:textId="77777777" w:rsidR="00BF4555" w:rsidRDefault="00BF4555" w:rsidP="00BF4555">
            <w:pPr>
              <w:spacing w:before="60" w:after="60"/>
              <w:rPr>
                <w:sz w:val="18"/>
                <w:szCs w:val="18"/>
              </w:rPr>
            </w:pPr>
            <w:r w:rsidRPr="00A16425">
              <w:rPr>
                <w:rFonts w:cs="Calibri"/>
                <w:color w:val="000000"/>
                <w:sz w:val="18"/>
                <w:szCs w:val="18"/>
              </w:rPr>
              <w:t>Mariposa County H&amp;HS</w:t>
            </w:r>
          </w:p>
        </w:tc>
        <w:tc>
          <w:tcPr>
            <w:tcW w:w="1835" w:type="dxa"/>
          </w:tcPr>
          <w:p w14:paraId="6AA7EE9C" w14:textId="77777777" w:rsidR="00BF4555" w:rsidRPr="00A16425" w:rsidRDefault="00BF4555" w:rsidP="00BF4555">
            <w:pPr>
              <w:spacing w:before="60" w:after="60"/>
              <w:rPr>
                <w:sz w:val="18"/>
                <w:szCs w:val="18"/>
              </w:rPr>
            </w:pPr>
            <w:r w:rsidRPr="00A16425">
              <w:rPr>
                <w:sz w:val="18"/>
                <w:szCs w:val="18"/>
              </w:rPr>
              <w:t>Chevon Kothari</w:t>
            </w:r>
          </w:p>
          <w:p w14:paraId="4779BE13" w14:textId="77777777" w:rsidR="00BF4555" w:rsidRDefault="00BF4555" w:rsidP="00BF4555">
            <w:pPr>
              <w:spacing w:before="60" w:after="60"/>
              <w:rPr>
                <w:sz w:val="18"/>
                <w:szCs w:val="18"/>
              </w:rPr>
            </w:pPr>
            <w:r w:rsidRPr="00A16425">
              <w:rPr>
                <w:sz w:val="18"/>
                <w:szCs w:val="18"/>
              </w:rPr>
              <w:t>Katie Cotter</w:t>
            </w:r>
          </w:p>
          <w:p w14:paraId="247DABDB" w14:textId="77777777" w:rsidR="00BF4555" w:rsidRPr="00551C66" w:rsidRDefault="00BF4555" w:rsidP="00BF4555">
            <w:pPr>
              <w:spacing w:before="60" w:after="60"/>
              <w:rPr>
                <w:sz w:val="18"/>
                <w:szCs w:val="18"/>
              </w:rPr>
            </w:pPr>
            <w:r>
              <w:rPr>
                <w:sz w:val="18"/>
                <w:szCs w:val="18"/>
              </w:rPr>
              <w:t>Carolyn Wice</w:t>
            </w:r>
          </w:p>
        </w:tc>
        <w:tc>
          <w:tcPr>
            <w:tcW w:w="1808" w:type="dxa"/>
          </w:tcPr>
          <w:p w14:paraId="0436B8F1" w14:textId="77777777" w:rsidR="00BF4555" w:rsidRDefault="00BF4555" w:rsidP="00BF4555">
            <w:pPr>
              <w:spacing w:before="60" w:after="60"/>
              <w:rPr>
                <w:sz w:val="18"/>
                <w:szCs w:val="18"/>
              </w:rPr>
            </w:pPr>
            <w:r w:rsidRPr="00A16425">
              <w:rPr>
                <w:sz w:val="18"/>
                <w:szCs w:val="18"/>
              </w:rPr>
              <w:t>209-966-2000</w:t>
            </w:r>
          </w:p>
          <w:p w14:paraId="4261BADC" w14:textId="77777777" w:rsidR="00BF4555" w:rsidRDefault="00BF4555" w:rsidP="00BF4555">
            <w:pPr>
              <w:spacing w:before="60" w:after="60"/>
              <w:rPr>
                <w:sz w:val="18"/>
                <w:szCs w:val="18"/>
              </w:rPr>
            </w:pPr>
          </w:p>
          <w:p w14:paraId="3A4A6470" w14:textId="77777777" w:rsidR="00BF4555" w:rsidRPr="00551C66" w:rsidRDefault="00BF4555" w:rsidP="00BF4555">
            <w:pPr>
              <w:spacing w:before="60" w:after="60"/>
              <w:rPr>
                <w:sz w:val="18"/>
                <w:szCs w:val="18"/>
              </w:rPr>
            </w:pPr>
            <w:r>
              <w:rPr>
                <w:sz w:val="18"/>
                <w:szCs w:val="18"/>
              </w:rPr>
              <w:t>209-742-0860</w:t>
            </w:r>
          </w:p>
        </w:tc>
        <w:tc>
          <w:tcPr>
            <w:tcW w:w="2778" w:type="dxa"/>
          </w:tcPr>
          <w:p w14:paraId="52FBE059" w14:textId="77777777" w:rsidR="00BF4555" w:rsidRPr="00A16425" w:rsidRDefault="00344939" w:rsidP="00BF4555">
            <w:pPr>
              <w:spacing w:before="60" w:after="60"/>
              <w:rPr>
                <w:sz w:val="18"/>
                <w:szCs w:val="18"/>
              </w:rPr>
            </w:pPr>
            <w:hyperlink r:id="rId118" w:history="1">
              <w:r w:rsidR="00BF4555" w:rsidRPr="00A16425">
                <w:rPr>
                  <w:rStyle w:val="Hyperlink"/>
                  <w:sz w:val="18"/>
                  <w:szCs w:val="18"/>
                </w:rPr>
                <w:t>ckothari@mariposahsc.org</w:t>
              </w:r>
            </w:hyperlink>
          </w:p>
          <w:p w14:paraId="23DA90FF" w14:textId="77777777" w:rsidR="00BF4555" w:rsidRDefault="00344939" w:rsidP="00BF4555">
            <w:pPr>
              <w:spacing w:before="60" w:after="60"/>
              <w:rPr>
                <w:sz w:val="18"/>
                <w:szCs w:val="18"/>
              </w:rPr>
            </w:pPr>
            <w:hyperlink r:id="rId119" w:history="1">
              <w:r w:rsidR="00BF4555" w:rsidRPr="00A16425">
                <w:rPr>
                  <w:rStyle w:val="Hyperlink"/>
                  <w:sz w:val="18"/>
                  <w:szCs w:val="18"/>
                </w:rPr>
                <w:t>kcotter@mariposahas.org</w:t>
              </w:r>
            </w:hyperlink>
            <w:r w:rsidR="00BF4555" w:rsidRPr="00A16425">
              <w:rPr>
                <w:sz w:val="18"/>
                <w:szCs w:val="18"/>
              </w:rPr>
              <w:t xml:space="preserve"> </w:t>
            </w:r>
          </w:p>
          <w:p w14:paraId="12F9583D" w14:textId="77777777" w:rsidR="00BF4555" w:rsidRPr="00551C66" w:rsidRDefault="00344939" w:rsidP="00BF4555">
            <w:pPr>
              <w:spacing w:before="60" w:after="60"/>
              <w:rPr>
                <w:sz w:val="18"/>
                <w:szCs w:val="18"/>
              </w:rPr>
            </w:pPr>
            <w:hyperlink r:id="rId120" w:history="1">
              <w:r w:rsidR="00BF4555" w:rsidRPr="0013733C">
                <w:rPr>
                  <w:rStyle w:val="Hyperlink"/>
                  <w:sz w:val="18"/>
                  <w:szCs w:val="18"/>
                </w:rPr>
                <w:t>cwice@</w:t>
              </w:r>
              <w:r w:rsidR="00BF4555" w:rsidRPr="00BF043B">
                <w:rPr>
                  <w:rStyle w:val="Hyperlink"/>
                  <w:sz w:val="18"/>
                  <w:szCs w:val="18"/>
                </w:rPr>
                <w:t>mariposahsc.org</w:t>
              </w:r>
            </w:hyperlink>
          </w:p>
        </w:tc>
        <w:tc>
          <w:tcPr>
            <w:tcW w:w="1852" w:type="dxa"/>
          </w:tcPr>
          <w:p w14:paraId="02BAC839" w14:textId="77777777" w:rsidR="00BF4555" w:rsidRPr="00551C66" w:rsidRDefault="00BF4555" w:rsidP="00BF4555">
            <w:pPr>
              <w:spacing w:before="60" w:after="60"/>
              <w:rPr>
                <w:sz w:val="18"/>
                <w:szCs w:val="18"/>
              </w:rPr>
            </w:pPr>
            <w:r w:rsidRPr="00A16425">
              <w:rPr>
                <w:sz w:val="18"/>
                <w:szCs w:val="18"/>
              </w:rPr>
              <w:t>Board</w:t>
            </w:r>
          </w:p>
        </w:tc>
      </w:tr>
    </w:tbl>
    <w:p w14:paraId="5A2EF7AE" w14:textId="77777777" w:rsidR="00BF4555" w:rsidRDefault="00BF4555" w:rsidP="00BF4555"/>
    <w:p w14:paraId="56E0B4B6"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1835"/>
        <w:gridCol w:w="1808"/>
        <w:gridCol w:w="2778"/>
        <w:gridCol w:w="1852"/>
      </w:tblGrid>
      <w:tr w:rsidR="00BF4555" w14:paraId="11A8E9AD" w14:textId="77777777" w:rsidTr="004C5E32">
        <w:trPr>
          <w:jc w:val="center"/>
        </w:trPr>
        <w:tc>
          <w:tcPr>
            <w:tcW w:w="2432" w:type="dxa"/>
          </w:tcPr>
          <w:p w14:paraId="5778FF9A" w14:textId="77777777" w:rsidR="00BF4555" w:rsidRPr="00551C66" w:rsidRDefault="00BF4555" w:rsidP="00BF4555">
            <w:pPr>
              <w:spacing w:before="60" w:after="60"/>
              <w:rPr>
                <w:b/>
                <w:bCs/>
                <w:u w:val="single"/>
              </w:rPr>
            </w:pPr>
            <w:r w:rsidRPr="002C1378">
              <w:rPr>
                <w:b/>
                <w:bCs/>
              </w:rPr>
              <w:t>Review &amp; Ranking</w:t>
            </w:r>
            <w:r>
              <w:rPr>
                <w:b/>
                <w:bCs/>
                <w:u w:val="single"/>
              </w:rPr>
              <w:t xml:space="preserve"> Committee</w:t>
            </w:r>
          </w:p>
        </w:tc>
        <w:tc>
          <w:tcPr>
            <w:tcW w:w="8273" w:type="dxa"/>
            <w:gridSpan w:val="4"/>
          </w:tcPr>
          <w:p w14:paraId="57F29E1F" w14:textId="77777777" w:rsidR="00BF4555" w:rsidRDefault="00BF4555" w:rsidP="00BF4555">
            <w:pPr>
              <w:spacing w:before="60" w:after="60"/>
              <w:jc w:val="both"/>
            </w:pPr>
            <w:r w:rsidRPr="00FE542D">
              <w:rPr>
                <w:sz w:val="24"/>
                <w:szCs w:val="24"/>
              </w:rPr>
              <w:t>This committee publicizes CSCoC competition and funds available, sets project selection timeline, reviews all new and renewal projects, and prepares the ranking list.</w:t>
            </w:r>
          </w:p>
        </w:tc>
      </w:tr>
      <w:tr w:rsidR="00BF4555" w:rsidRPr="00675A37" w14:paraId="31EA5135" w14:textId="77777777" w:rsidTr="004C5E32">
        <w:trPr>
          <w:jc w:val="center"/>
        </w:trPr>
        <w:tc>
          <w:tcPr>
            <w:tcW w:w="2432" w:type="dxa"/>
          </w:tcPr>
          <w:p w14:paraId="1819403B" w14:textId="77777777" w:rsidR="00BF4555" w:rsidRPr="00675A37" w:rsidRDefault="00BF4555" w:rsidP="00BF4555">
            <w:pPr>
              <w:spacing w:before="60" w:after="60"/>
              <w:rPr>
                <w:b/>
                <w:bCs/>
              </w:rPr>
            </w:pPr>
            <w:r w:rsidRPr="00675A37">
              <w:rPr>
                <w:b/>
                <w:bCs/>
              </w:rPr>
              <w:t>Organization</w:t>
            </w:r>
          </w:p>
        </w:tc>
        <w:tc>
          <w:tcPr>
            <w:tcW w:w="1835" w:type="dxa"/>
          </w:tcPr>
          <w:p w14:paraId="1BC1DB9F" w14:textId="77777777" w:rsidR="00BF4555" w:rsidRPr="00675A37" w:rsidRDefault="00BF4555" w:rsidP="00BF4555">
            <w:pPr>
              <w:spacing w:before="60" w:after="60"/>
              <w:rPr>
                <w:b/>
                <w:bCs/>
              </w:rPr>
            </w:pPr>
            <w:r w:rsidRPr="00675A37">
              <w:rPr>
                <w:b/>
                <w:bCs/>
              </w:rPr>
              <w:t>Name</w:t>
            </w:r>
          </w:p>
        </w:tc>
        <w:tc>
          <w:tcPr>
            <w:tcW w:w="1808" w:type="dxa"/>
          </w:tcPr>
          <w:p w14:paraId="77132179" w14:textId="77777777" w:rsidR="00BF4555" w:rsidRPr="00675A37" w:rsidRDefault="00BF4555" w:rsidP="00BF4555">
            <w:pPr>
              <w:spacing w:before="60" w:after="60"/>
              <w:rPr>
                <w:b/>
                <w:bCs/>
              </w:rPr>
            </w:pPr>
            <w:r w:rsidRPr="00675A37">
              <w:rPr>
                <w:b/>
                <w:bCs/>
              </w:rPr>
              <w:t>Phone</w:t>
            </w:r>
          </w:p>
        </w:tc>
        <w:tc>
          <w:tcPr>
            <w:tcW w:w="2778" w:type="dxa"/>
          </w:tcPr>
          <w:p w14:paraId="33F8206F" w14:textId="77777777" w:rsidR="00BF4555" w:rsidRPr="00675A37" w:rsidRDefault="00BF4555" w:rsidP="00BF4555">
            <w:pPr>
              <w:spacing w:before="60" w:after="60"/>
              <w:rPr>
                <w:b/>
                <w:bCs/>
              </w:rPr>
            </w:pPr>
            <w:r w:rsidRPr="00675A37">
              <w:rPr>
                <w:b/>
                <w:bCs/>
              </w:rPr>
              <w:t>Email</w:t>
            </w:r>
          </w:p>
        </w:tc>
        <w:tc>
          <w:tcPr>
            <w:tcW w:w="1852" w:type="dxa"/>
          </w:tcPr>
          <w:p w14:paraId="5101175E" w14:textId="77777777" w:rsidR="00BF4555" w:rsidRPr="00675A37" w:rsidRDefault="00BF4555" w:rsidP="00BF4555">
            <w:pPr>
              <w:spacing w:before="60" w:after="60"/>
              <w:rPr>
                <w:b/>
                <w:bCs/>
              </w:rPr>
            </w:pPr>
            <w:r w:rsidRPr="00675A37">
              <w:rPr>
                <w:b/>
                <w:bCs/>
              </w:rPr>
              <w:t>Membership</w:t>
            </w:r>
          </w:p>
        </w:tc>
      </w:tr>
      <w:tr w:rsidR="00BF4555" w14:paraId="1CBCE6C3" w14:textId="77777777" w:rsidTr="004C5E32">
        <w:trPr>
          <w:jc w:val="center"/>
        </w:trPr>
        <w:tc>
          <w:tcPr>
            <w:tcW w:w="2432" w:type="dxa"/>
          </w:tcPr>
          <w:p w14:paraId="053A32DA"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tcPr>
          <w:p w14:paraId="24BD8B72" w14:textId="77777777" w:rsidR="00BF4555" w:rsidRPr="00551C66" w:rsidRDefault="00BF4555" w:rsidP="00BF4555">
            <w:pPr>
              <w:spacing w:before="60" w:after="60"/>
              <w:rPr>
                <w:sz w:val="18"/>
                <w:szCs w:val="18"/>
              </w:rPr>
            </w:pPr>
            <w:r w:rsidRPr="00551C66">
              <w:rPr>
                <w:sz w:val="18"/>
                <w:szCs w:val="18"/>
              </w:rPr>
              <w:t>Lisa Parker</w:t>
            </w:r>
          </w:p>
          <w:p w14:paraId="169B5B60" w14:textId="77777777" w:rsidR="00BF4555" w:rsidRPr="00551C66" w:rsidRDefault="00BF4555" w:rsidP="00BF4555">
            <w:pPr>
              <w:spacing w:before="60" w:after="60"/>
              <w:rPr>
                <w:sz w:val="18"/>
                <w:szCs w:val="18"/>
              </w:rPr>
            </w:pPr>
            <w:r w:rsidRPr="00551C66">
              <w:rPr>
                <w:sz w:val="18"/>
                <w:szCs w:val="18"/>
              </w:rPr>
              <w:t>Ron Hull</w:t>
            </w:r>
          </w:p>
        </w:tc>
        <w:tc>
          <w:tcPr>
            <w:tcW w:w="1808" w:type="dxa"/>
          </w:tcPr>
          <w:p w14:paraId="610D25E0"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5072DE76" w14:textId="77777777" w:rsidR="00BF4555" w:rsidRPr="00551C66" w:rsidRDefault="00344939" w:rsidP="00BF4555">
            <w:pPr>
              <w:spacing w:before="60" w:after="60"/>
              <w:rPr>
                <w:sz w:val="18"/>
                <w:szCs w:val="18"/>
              </w:rPr>
            </w:pPr>
            <w:hyperlink r:id="rId121" w:history="1">
              <w:r w:rsidR="00BF4555" w:rsidRPr="00551C66">
                <w:rPr>
                  <w:rStyle w:val="Hyperlink"/>
                  <w:sz w:val="18"/>
                  <w:szCs w:val="18"/>
                </w:rPr>
                <w:t>lisa@alliance4you.org</w:t>
              </w:r>
            </w:hyperlink>
          </w:p>
          <w:p w14:paraId="61CD37C5" w14:textId="77777777" w:rsidR="00BF4555" w:rsidRPr="00551C66" w:rsidRDefault="00344939" w:rsidP="00BF4555">
            <w:pPr>
              <w:spacing w:before="60" w:after="60"/>
              <w:rPr>
                <w:sz w:val="18"/>
                <w:szCs w:val="18"/>
              </w:rPr>
            </w:pPr>
            <w:hyperlink r:id="rId122"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18E177C8" w14:textId="77777777" w:rsidR="00BF4555" w:rsidRPr="00551C66" w:rsidRDefault="00BF4555" w:rsidP="00BF4555">
            <w:pPr>
              <w:spacing w:before="60" w:after="60"/>
              <w:rPr>
                <w:sz w:val="18"/>
                <w:szCs w:val="18"/>
              </w:rPr>
            </w:pPr>
            <w:r w:rsidRPr="00551C66">
              <w:rPr>
                <w:sz w:val="18"/>
                <w:szCs w:val="18"/>
              </w:rPr>
              <w:t>Member</w:t>
            </w:r>
          </w:p>
        </w:tc>
      </w:tr>
      <w:tr w:rsidR="00BF4555" w14:paraId="54AFB7E7" w14:textId="77777777" w:rsidTr="004C5E32">
        <w:trPr>
          <w:jc w:val="center"/>
        </w:trPr>
        <w:tc>
          <w:tcPr>
            <w:tcW w:w="2432" w:type="dxa"/>
          </w:tcPr>
          <w:p w14:paraId="15ED75AC" w14:textId="77777777" w:rsidR="00BF4555" w:rsidRPr="00551C66" w:rsidRDefault="00BF4555" w:rsidP="00BF4555">
            <w:pPr>
              <w:spacing w:before="60" w:after="60"/>
              <w:rPr>
                <w:sz w:val="18"/>
                <w:szCs w:val="18"/>
              </w:rPr>
            </w:pPr>
            <w:r w:rsidRPr="00551C66">
              <w:rPr>
                <w:sz w:val="18"/>
                <w:szCs w:val="18"/>
              </w:rPr>
              <w:t>Berkeley Food HP - Roads Home Program</w:t>
            </w:r>
          </w:p>
        </w:tc>
        <w:tc>
          <w:tcPr>
            <w:tcW w:w="1835" w:type="dxa"/>
          </w:tcPr>
          <w:p w14:paraId="51C80F1D" w14:textId="77777777" w:rsidR="00BF4555" w:rsidRPr="00551C66" w:rsidRDefault="00BF4555" w:rsidP="00BF4555">
            <w:pPr>
              <w:spacing w:before="60" w:after="60"/>
              <w:rPr>
                <w:sz w:val="18"/>
                <w:szCs w:val="18"/>
              </w:rPr>
            </w:pPr>
            <w:r w:rsidRPr="00551C66">
              <w:rPr>
                <w:sz w:val="18"/>
                <w:szCs w:val="18"/>
              </w:rPr>
              <w:t>Stephen Martin</w:t>
            </w:r>
          </w:p>
          <w:p w14:paraId="02F8BE41" w14:textId="77777777" w:rsidR="00BF4555" w:rsidRDefault="00BF4555" w:rsidP="00BF4555">
            <w:pPr>
              <w:spacing w:before="60" w:after="60"/>
              <w:rPr>
                <w:sz w:val="18"/>
                <w:szCs w:val="18"/>
              </w:rPr>
            </w:pPr>
            <w:r w:rsidRPr="00551C66">
              <w:rPr>
                <w:sz w:val="18"/>
                <w:szCs w:val="18"/>
              </w:rPr>
              <w:t>Kim Garrett</w:t>
            </w:r>
          </w:p>
          <w:p w14:paraId="1BA77A9D" w14:textId="77777777" w:rsidR="00BF4555" w:rsidRPr="00551C66" w:rsidRDefault="00BF4555" w:rsidP="00BF4555">
            <w:pPr>
              <w:spacing w:before="60" w:after="60"/>
              <w:rPr>
                <w:sz w:val="18"/>
                <w:szCs w:val="18"/>
              </w:rPr>
            </w:pPr>
            <w:r>
              <w:rPr>
                <w:sz w:val="18"/>
                <w:szCs w:val="18"/>
              </w:rPr>
              <w:t>Angela Upshaw</w:t>
            </w:r>
          </w:p>
        </w:tc>
        <w:tc>
          <w:tcPr>
            <w:tcW w:w="1808" w:type="dxa"/>
          </w:tcPr>
          <w:p w14:paraId="031798F5" w14:textId="77777777" w:rsidR="00BF4555" w:rsidRPr="00551C66" w:rsidRDefault="00BF4555" w:rsidP="00BF4555">
            <w:pPr>
              <w:spacing w:before="60" w:after="60"/>
              <w:rPr>
                <w:sz w:val="18"/>
                <w:szCs w:val="18"/>
              </w:rPr>
            </w:pPr>
            <w:r w:rsidRPr="00551C66">
              <w:rPr>
                <w:sz w:val="18"/>
                <w:szCs w:val="18"/>
              </w:rPr>
              <w:t>503-421-3378</w:t>
            </w:r>
          </w:p>
          <w:p w14:paraId="3B5390CC" w14:textId="77777777" w:rsidR="00BF4555" w:rsidRDefault="00BF4555" w:rsidP="00BF4555">
            <w:pPr>
              <w:spacing w:before="60" w:after="60"/>
              <w:rPr>
                <w:sz w:val="18"/>
                <w:szCs w:val="18"/>
              </w:rPr>
            </w:pPr>
            <w:r w:rsidRPr="00551C66">
              <w:rPr>
                <w:sz w:val="18"/>
                <w:szCs w:val="18"/>
              </w:rPr>
              <w:t>209-770-5464</w:t>
            </w:r>
          </w:p>
          <w:p w14:paraId="0FE6B8E2" w14:textId="77777777" w:rsidR="00BF4555" w:rsidRPr="00551C66" w:rsidRDefault="00BF4555" w:rsidP="00BF4555">
            <w:pPr>
              <w:spacing w:before="60" w:after="60"/>
              <w:rPr>
                <w:sz w:val="18"/>
                <w:szCs w:val="18"/>
              </w:rPr>
            </w:pPr>
            <w:r>
              <w:rPr>
                <w:sz w:val="18"/>
                <w:szCs w:val="18"/>
              </w:rPr>
              <w:t>510-921-2306</w:t>
            </w:r>
          </w:p>
        </w:tc>
        <w:tc>
          <w:tcPr>
            <w:tcW w:w="2778" w:type="dxa"/>
          </w:tcPr>
          <w:p w14:paraId="214F6742" w14:textId="77777777" w:rsidR="00BF4555" w:rsidRPr="00551C66" w:rsidRDefault="00344939" w:rsidP="00BF4555">
            <w:pPr>
              <w:spacing w:before="60" w:after="60"/>
              <w:rPr>
                <w:sz w:val="18"/>
                <w:szCs w:val="18"/>
              </w:rPr>
            </w:pPr>
            <w:hyperlink r:id="rId123" w:history="1">
              <w:r w:rsidR="00BF4555" w:rsidRPr="00551C66">
                <w:rPr>
                  <w:rStyle w:val="Hyperlink"/>
                  <w:sz w:val="18"/>
                  <w:szCs w:val="18"/>
                </w:rPr>
                <w:t>smartin@bfhp.org</w:t>
              </w:r>
            </w:hyperlink>
          </w:p>
          <w:p w14:paraId="7E390871" w14:textId="77777777" w:rsidR="00BF4555" w:rsidRDefault="00344939" w:rsidP="00BF4555">
            <w:pPr>
              <w:spacing w:before="60" w:after="60"/>
              <w:rPr>
                <w:sz w:val="18"/>
                <w:szCs w:val="18"/>
              </w:rPr>
            </w:pPr>
            <w:hyperlink r:id="rId124" w:history="1">
              <w:r w:rsidR="00BF4555" w:rsidRPr="00551C66">
                <w:rPr>
                  <w:rStyle w:val="Hyperlink"/>
                  <w:sz w:val="18"/>
                  <w:szCs w:val="18"/>
                </w:rPr>
                <w:t>kgarrett@bfhp.org</w:t>
              </w:r>
            </w:hyperlink>
            <w:r w:rsidR="00BF4555" w:rsidRPr="00551C66">
              <w:rPr>
                <w:sz w:val="18"/>
                <w:szCs w:val="18"/>
              </w:rPr>
              <w:t xml:space="preserve"> </w:t>
            </w:r>
          </w:p>
          <w:p w14:paraId="6D05E377" w14:textId="77777777" w:rsidR="00BF4555" w:rsidRPr="00551C66" w:rsidRDefault="00344939" w:rsidP="00BF4555">
            <w:pPr>
              <w:spacing w:before="60" w:after="60"/>
              <w:rPr>
                <w:sz w:val="18"/>
                <w:szCs w:val="18"/>
              </w:rPr>
            </w:pPr>
            <w:hyperlink r:id="rId125" w:history="1">
              <w:r w:rsidR="00BF4555" w:rsidRPr="0013733C">
                <w:rPr>
                  <w:rStyle w:val="Hyperlink"/>
                  <w:sz w:val="18"/>
                  <w:szCs w:val="18"/>
                </w:rPr>
                <w:t>aupshaw@bfhp.org</w:t>
              </w:r>
            </w:hyperlink>
          </w:p>
        </w:tc>
        <w:tc>
          <w:tcPr>
            <w:tcW w:w="1852" w:type="dxa"/>
          </w:tcPr>
          <w:p w14:paraId="15F4355C" w14:textId="77777777" w:rsidR="00BF4555" w:rsidRPr="00551C66" w:rsidRDefault="00BF4555" w:rsidP="00BF4555">
            <w:pPr>
              <w:spacing w:before="60" w:after="60"/>
              <w:rPr>
                <w:sz w:val="18"/>
                <w:szCs w:val="18"/>
              </w:rPr>
            </w:pPr>
            <w:r w:rsidRPr="00551C66">
              <w:rPr>
                <w:sz w:val="18"/>
                <w:szCs w:val="18"/>
              </w:rPr>
              <w:t>Board</w:t>
            </w:r>
          </w:p>
        </w:tc>
      </w:tr>
      <w:tr w:rsidR="00BF4555" w14:paraId="0D268B17" w14:textId="77777777" w:rsidTr="004C5E32">
        <w:trPr>
          <w:jc w:val="center"/>
        </w:trPr>
        <w:tc>
          <w:tcPr>
            <w:tcW w:w="2432" w:type="dxa"/>
          </w:tcPr>
          <w:p w14:paraId="742EFC92" w14:textId="77777777" w:rsidR="00BF4555" w:rsidRPr="00551C66" w:rsidRDefault="00BF4555" w:rsidP="00BF4555">
            <w:pPr>
              <w:spacing w:before="60" w:after="60"/>
              <w:rPr>
                <w:sz w:val="18"/>
                <w:szCs w:val="18"/>
              </w:rPr>
            </w:pPr>
            <w:r w:rsidRPr="00A16425">
              <w:rPr>
                <w:sz w:val="18"/>
                <w:szCs w:val="18"/>
              </w:rPr>
              <w:t>Calaveras H&amp;HS</w:t>
            </w:r>
          </w:p>
        </w:tc>
        <w:tc>
          <w:tcPr>
            <w:tcW w:w="1835" w:type="dxa"/>
          </w:tcPr>
          <w:p w14:paraId="499C5D35" w14:textId="77777777" w:rsidR="00BF4555" w:rsidRPr="00A16425" w:rsidRDefault="00BF4555" w:rsidP="00BF4555">
            <w:pPr>
              <w:spacing w:before="60" w:after="60"/>
              <w:rPr>
                <w:sz w:val="18"/>
                <w:szCs w:val="18"/>
              </w:rPr>
            </w:pPr>
            <w:r w:rsidRPr="00A16425">
              <w:rPr>
                <w:sz w:val="18"/>
                <w:szCs w:val="18"/>
              </w:rPr>
              <w:t>Kristin Stranger</w:t>
            </w:r>
          </w:p>
          <w:p w14:paraId="0EB090F3" w14:textId="77777777" w:rsidR="00BF4555" w:rsidRDefault="00BF4555" w:rsidP="00BF4555">
            <w:pPr>
              <w:spacing w:before="60" w:after="60"/>
              <w:rPr>
                <w:sz w:val="18"/>
                <w:szCs w:val="18"/>
              </w:rPr>
            </w:pPr>
            <w:r w:rsidRPr="00A16425">
              <w:rPr>
                <w:sz w:val="18"/>
                <w:szCs w:val="18"/>
              </w:rPr>
              <w:t>Lee Kimball</w:t>
            </w:r>
          </w:p>
          <w:p w14:paraId="26B573D3" w14:textId="77777777" w:rsidR="00BF4555" w:rsidRPr="00551C66" w:rsidRDefault="00BF4555" w:rsidP="00BF4555">
            <w:pPr>
              <w:spacing w:before="60" w:after="60"/>
              <w:rPr>
                <w:sz w:val="18"/>
                <w:szCs w:val="18"/>
              </w:rPr>
            </w:pPr>
            <w:r>
              <w:rPr>
                <w:sz w:val="18"/>
                <w:szCs w:val="18"/>
              </w:rPr>
              <w:t>Susan Sells</w:t>
            </w:r>
          </w:p>
        </w:tc>
        <w:tc>
          <w:tcPr>
            <w:tcW w:w="1808" w:type="dxa"/>
          </w:tcPr>
          <w:p w14:paraId="1A292C50" w14:textId="77777777" w:rsidR="00BF4555" w:rsidRPr="00A16425" w:rsidRDefault="00BF4555" w:rsidP="00BF4555">
            <w:pPr>
              <w:spacing w:before="60" w:after="60"/>
              <w:rPr>
                <w:sz w:val="18"/>
                <w:szCs w:val="18"/>
              </w:rPr>
            </w:pPr>
            <w:r w:rsidRPr="00A16425">
              <w:rPr>
                <w:sz w:val="18"/>
                <w:szCs w:val="18"/>
              </w:rPr>
              <w:t>707-754-6445</w:t>
            </w:r>
          </w:p>
          <w:p w14:paraId="3895B78E" w14:textId="77777777" w:rsidR="00BF4555" w:rsidRPr="00551C66" w:rsidRDefault="00BF4555" w:rsidP="00BF4555">
            <w:pPr>
              <w:spacing w:before="60" w:after="60"/>
              <w:rPr>
                <w:sz w:val="18"/>
                <w:szCs w:val="18"/>
              </w:rPr>
            </w:pPr>
            <w:r w:rsidRPr="00A16425">
              <w:rPr>
                <w:sz w:val="18"/>
                <w:szCs w:val="18"/>
              </w:rPr>
              <w:t>209-754-6734</w:t>
            </w:r>
          </w:p>
        </w:tc>
        <w:tc>
          <w:tcPr>
            <w:tcW w:w="2778" w:type="dxa"/>
          </w:tcPr>
          <w:p w14:paraId="62AF88CB" w14:textId="77777777" w:rsidR="00BF4555" w:rsidRPr="00A16425" w:rsidRDefault="00344939" w:rsidP="00BF4555">
            <w:pPr>
              <w:spacing w:before="60" w:after="60"/>
              <w:rPr>
                <w:sz w:val="18"/>
                <w:szCs w:val="18"/>
              </w:rPr>
            </w:pPr>
            <w:hyperlink r:id="rId126" w:history="1">
              <w:r w:rsidR="00BF4555" w:rsidRPr="00A16425">
                <w:rPr>
                  <w:rStyle w:val="Hyperlink"/>
                  <w:sz w:val="18"/>
                  <w:szCs w:val="18"/>
                </w:rPr>
                <w:t>kstranger@co.calaveras.ca.us</w:t>
              </w:r>
            </w:hyperlink>
            <w:r w:rsidR="00BF4555" w:rsidRPr="00A16425">
              <w:rPr>
                <w:sz w:val="18"/>
                <w:szCs w:val="18"/>
              </w:rPr>
              <w:t xml:space="preserve"> </w:t>
            </w:r>
          </w:p>
          <w:p w14:paraId="031FB528" w14:textId="77777777" w:rsidR="00BF4555" w:rsidRDefault="00344939" w:rsidP="00BF4555">
            <w:pPr>
              <w:spacing w:before="60" w:after="60"/>
              <w:rPr>
                <w:sz w:val="18"/>
                <w:szCs w:val="18"/>
              </w:rPr>
            </w:pPr>
            <w:hyperlink r:id="rId127" w:history="1">
              <w:r w:rsidR="00BF4555" w:rsidRPr="00A16425">
                <w:rPr>
                  <w:rStyle w:val="Hyperlink"/>
                  <w:sz w:val="18"/>
                  <w:szCs w:val="18"/>
                </w:rPr>
                <w:t>lkimball@co.calaveras.ca.us</w:t>
              </w:r>
            </w:hyperlink>
            <w:r w:rsidR="00BF4555" w:rsidRPr="00A16425">
              <w:rPr>
                <w:sz w:val="18"/>
                <w:szCs w:val="18"/>
              </w:rPr>
              <w:t xml:space="preserve"> </w:t>
            </w:r>
          </w:p>
          <w:p w14:paraId="72757819" w14:textId="77777777" w:rsidR="00BF4555" w:rsidRPr="00551C66" w:rsidRDefault="00344939" w:rsidP="00BF4555">
            <w:pPr>
              <w:spacing w:before="60" w:after="60"/>
              <w:rPr>
                <w:sz w:val="18"/>
                <w:szCs w:val="18"/>
              </w:rPr>
            </w:pPr>
            <w:hyperlink r:id="rId128" w:history="1">
              <w:r w:rsidR="00BF4555" w:rsidRPr="00291D40">
                <w:rPr>
                  <w:rStyle w:val="Hyperlink"/>
                  <w:sz w:val="18"/>
                  <w:szCs w:val="18"/>
                </w:rPr>
                <w:t>ssells@co.calaveras.ca.us</w:t>
              </w:r>
            </w:hyperlink>
          </w:p>
        </w:tc>
        <w:tc>
          <w:tcPr>
            <w:tcW w:w="1852" w:type="dxa"/>
          </w:tcPr>
          <w:p w14:paraId="1F8D5C9C" w14:textId="77777777" w:rsidR="00BF4555" w:rsidRPr="00551C66" w:rsidRDefault="00BF4555" w:rsidP="00BF4555">
            <w:pPr>
              <w:spacing w:before="60" w:after="60"/>
              <w:rPr>
                <w:sz w:val="18"/>
                <w:szCs w:val="18"/>
              </w:rPr>
            </w:pPr>
            <w:r w:rsidRPr="00A16425">
              <w:rPr>
                <w:sz w:val="18"/>
                <w:szCs w:val="18"/>
              </w:rPr>
              <w:t>Board</w:t>
            </w:r>
          </w:p>
        </w:tc>
      </w:tr>
      <w:tr w:rsidR="00BF4555" w14:paraId="041EEC03" w14:textId="77777777" w:rsidTr="004C5E32">
        <w:trPr>
          <w:jc w:val="center"/>
        </w:trPr>
        <w:tc>
          <w:tcPr>
            <w:tcW w:w="2432" w:type="dxa"/>
          </w:tcPr>
          <w:p w14:paraId="1AB2B099" w14:textId="77777777" w:rsidR="00BF4555" w:rsidRPr="00551C66" w:rsidRDefault="00BF4555" w:rsidP="00BF4555">
            <w:pPr>
              <w:spacing w:before="60" w:after="60"/>
              <w:rPr>
                <w:sz w:val="18"/>
                <w:szCs w:val="18"/>
              </w:rPr>
            </w:pPr>
            <w:r>
              <w:rPr>
                <w:sz w:val="18"/>
                <w:szCs w:val="18"/>
              </w:rPr>
              <w:t>DRAIL</w:t>
            </w:r>
          </w:p>
        </w:tc>
        <w:tc>
          <w:tcPr>
            <w:tcW w:w="1835" w:type="dxa"/>
          </w:tcPr>
          <w:p w14:paraId="542D9CBF" w14:textId="77777777" w:rsidR="00BF4555" w:rsidRDefault="00BF4555" w:rsidP="00BF4555">
            <w:pPr>
              <w:spacing w:before="60" w:after="60"/>
              <w:rPr>
                <w:sz w:val="18"/>
                <w:szCs w:val="18"/>
              </w:rPr>
            </w:pPr>
            <w:r>
              <w:rPr>
                <w:sz w:val="18"/>
                <w:szCs w:val="18"/>
              </w:rPr>
              <w:t>Jennifer Priest</w:t>
            </w:r>
          </w:p>
          <w:p w14:paraId="74E329F1" w14:textId="77777777" w:rsidR="00BF4555" w:rsidRPr="00551C66" w:rsidRDefault="00BF4555" w:rsidP="00BF4555">
            <w:pPr>
              <w:spacing w:before="60" w:after="60"/>
              <w:rPr>
                <w:sz w:val="18"/>
                <w:szCs w:val="18"/>
              </w:rPr>
            </w:pPr>
            <w:r>
              <w:rPr>
                <w:sz w:val="18"/>
                <w:szCs w:val="18"/>
              </w:rPr>
              <w:t>Jennifer Grabowski</w:t>
            </w:r>
          </w:p>
        </w:tc>
        <w:tc>
          <w:tcPr>
            <w:tcW w:w="1808" w:type="dxa"/>
          </w:tcPr>
          <w:p w14:paraId="49CD0B98" w14:textId="77777777" w:rsidR="00BF4555" w:rsidRDefault="00BF4555" w:rsidP="00BF4555">
            <w:pPr>
              <w:spacing w:before="60" w:after="60"/>
              <w:rPr>
                <w:sz w:val="18"/>
                <w:szCs w:val="18"/>
              </w:rPr>
            </w:pPr>
            <w:r w:rsidRPr="009D0E6F">
              <w:rPr>
                <w:sz w:val="18"/>
                <w:szCs w:val="18"/>
              </w:rPr>
              <w:t>209-498-2210</w:t>
            </w:r>
          </w:p>
          <w:p w14:paraId="5A42A899" w14:textId="77777777" w:rsidR="00BF4555" w:rsidRPr="00551C66" w:rsidRDefault="00BF4555" w:rsidP="00BF4555">
            <w:pPr>
              <w:spacing w:before="60" w:after="60"/>
              <w:rPr>
                <w:sz w:val="18"/>
                <w:szCs w:val="18"/>
              </w:rPr>
            </w:pPr>
            <w:r w:rsidRPr="009D0E6F">
              <w:rPr>
                <w:sz w:val="18"/>
                <w:szCs w:val="18"/>
              </w:rPr>
              <w:t>209-288-3302</w:t>
            </w:r>
          </w:p>
        </w:tc>
        <w:tc>
          <w:tcPr>
            <w:tcW w:w="2778" w:type="dxa"/>
          </w:tcPr>
          <w:p w14:paraId="4A4AE261" w14:textId="77777777" w:rsidR="00BF4555" w:rsidRDefault="00344939" w:rsidP="00BF4555">
            <w:pPr>
              <w:spacing w:before="60" w:after="60"/>
              <w:rPr>
                <w:sz w:val="18"/>
                <w:szCs w:val="18"/>
              </w:rPr>
            </w:pPr>
            <w:hyperlink r:id="rId129" w:history="1">
              <w:r w:rsidR="00BF4555" w:rsidRPr="0013733C">
                <w:rPr>
                  <w:rStyle w:val="Hyperlink"/>
                  <w:sz w:val="18"/>
                  <w:szCs w:val="18"/>
                </w:rPr>
                <w:t>jenniferp@drail.org</w:t>
              </w:r>
            </w:hyperlink>
          </w:p>
          <w:p w14:paraId="35DB7330" w14:textId="77777777" w:rsidR="00BF4555" w:rsidRPr="00551C66" w:rsidRDefault="00344939" w:rsidP="00BF4555">
            <w:pPr>
              <w:spacing w:before="60" w:after="60"/>
              <w:rPr>
                <w:sz w:val="18"/>
                <w:szCs w:val="18"/>
              </w:rPr>
            </w:pPr>
            <w:hyperlink r:id="rId130" w:history="1">
              <w:r w:rsidR="00BF4555" w:rsidRPr="0013733C">
                <w:rPr>
                  <w:rStyle w:val="Hyperlink"/>
                  <w:sz w:val="18"/>
                  <w:szCs w:val="18"/>
                </w:rPr>
                <w:t>jennifer@drail.org</w:t>
              </w:r>
            </w:hyperlink>
            <w:r w:rsidR="00BF4555">
              <w:rPr>
                <w:sz w:val="18"/>
                <w:szCs w:val="18"/>
              </w:rPr>
              <w:t xml:space="preserve"> </w:t>
            </w:r>
          </w:p>
        </w:tc>
        <w:tc>
          <w:tcPr>
            <w:tcW w:w="1852" w:type="dxa"/>
          </w:tcPr>
          <w:p w14:paraId="3EDECB02" w14:textId="77777777" w:rsidR="00BF4555" w:rsidRPr="00551C66" w:rsidRDefault="00BF4555" w:rsidP="00BF4555">
            <w:pPr>
              <w:spacing w:before="60" w:after="60"/>
              <w:rPr>
                <w:sz w:val="18"/>
                <w:szCs w:val="18"/>
              </w:rPr>
            </w:pPr>
            <w:r>
              <w:rPr>
                <w:sz w:val="18"/>
                <w:szCs w:val="18"/>
              </w:rPr>
              <w:t>Member</w:t>
            </w:r>
          </w:p>
        </w:tc>
      </w:tr>
      <w:tr w:rsidR="00BF4555" w14:paraId="24C9AF3B" w14:textId="77777777" w:rsidTr="004C5E32">
        <w:trPr>
          <w:jc w:val="center"/>
        </w:trPr>
        <w:tc>
          <w:tcPr>
            <w:tcW w:w="2432" w:type="dxa"/>
          </w:tcPr>
          <w:p w14:paraId="3150F23A" w14:textId="77777777" w:rsidR="00BF4555" w:rsidRDefault="00BF4555" w:rsidP="00BF4555">
            <w:pPr>
              <w:spacing w:before="60" w:after="60"/>
              <w:rPr>
                <w:sz w:val="18"/>
                <w:szCs w:val="18"/>
              </w:rPr>
            </w:pPr>
            <w:r w:rsidRPr="00A16425">
              <w:rPr>
                <w:rFonts w:cs="Calibri"/>
                <w:color w:val="000000"/>
                <w:sz w:val="18"/>
                <w:szCs w:val="18"/>
              </w:rPr>
              <w:t>Mariposa County H&amp;HS</w:t>
            </w:r>
          </w:p>
        </w:tc>
        <w:tc>
          <w:tcPr>
            <w:tcW w:w="1835" w:type="dxa"/>
          </w:tcPr>
          <w:p w14:paraId="09696B52" w14:textId="77777777" w:rsidR="00BF4555" w:rsidRPr="00A16425" w:rsidRDefault="00BF4555" w:rsidP="00BF4555">
            <w:pPr>
              <w:spacing w:before="60" w:after="60"/>
              <w:rPr>
                <w:sz w:val="18"/>
                <w:szCs w:val="18"/>
              </w:rPr>
            </w:pPr>
            <w:r w:rsidRPr="00A16425">
              <w:rPr>
                <w:sz w:val="18"/>
                <w:szCs w:val="18"/>
              </w:rPr>
              <w:t>Chevon Kothari</w:t>
            </w:r>
          </w:p>
          <w:p w14:paraId="2C46F0DF" w14:textId="77777777" w:rsidR="00BF4555" w:rsidRPr="00551C66" w:rsidRDefault="00BF4555" w:rsidP="00BF4555">
            <w:pPr>
              <w:spacing w:before="60" w:after="60"/>
              <w:rPr>
                <w:sz w:val="18"/>
                <w:szCs w:val="18"/>
              </w:rPr>
            </w:pPr>
            <w:r w:rsidRPr="00A16425">
              <w:rPr>
                <w:sz w:val="18"/>
                <w:szCs w:val="18"/>
              </w:rPr>
              <w:t>Katie Cotter</w:t>
            </w:r>
          </w:p>
        </w:tc>
        <w:tc>
          <w:tcPr>
            <w:tcW w:w="1808" w:type="dxa"/>
          </w:tcPr>
          <w:p w14:paraId="38936AD0" w14:textId="77777777" w:rsidR="00BF4555" w:rsidRPr="00551C66" w:rsidRDefault="00BF4555" w:rsidP="00BF4555">
            <w:pPr>
              <w:spacing w:before="60" w:after="60"/>
              <w:rPr>
                <w:sz w:val="18"/>
                <w:szCs w:val="18"/>
              </w:rPr>
            </w:pPr>
            <w:r w:rsidRPr="00A16425">
              <w:rPr>
                <w:sz w:val="18"/>
                <w:szCs w:val="18"/>
              </w:rPr>
              <w:t>209-966-2000</w:t>
            </w:r>
          </w:p>
        </w:tc>
        <w:tc>
          <w:tcPr>
            <w:tcW w:w="2778" w:type="dxa"/>
          </w:tcPr>
          <w:p w14:paraId="0A757233" w14:textId="77777777" w:rsidR="00BF4555" w:rsidRPr="00A16425" w:rsidRDefault="00344939" w:rsidP="00BF4555">
            <w:pPr>
              <w:spacing w:before="60" w:after="60"/>
              <w:rPr>
                <w:sz w:val="18"/>
                <w:szCs w:val="18"/>
              </w:rPr>
            </w:pPr>
            <w:hyperlink r:id="rId131" w:history="1">
              <w:r w:rsidR="00BF4555" w:rsidRPr="00A16425">
                <w:rPr>
                  <w:rStyle w:val="Hyperlink"/>
                  <w:sz w:val="18"/>
                  <w:szCs w:val="18"/>
                </w:rPr>
                <w:t>ckothari@mariposahsc.org</w:t>
              </w:r>
            </w:hyperlink>
          </w:p>
          <w:p w14:paraId="56AAD0B0" w14:textId="77777777" w:rsidR="00BF4555" w:rsidRPr="00551C66" w:rsidRDefault="00344939" w:rsidP="00BF4555">
            <w:pPr>
              <w:spacing w:before="60" w:after="60"/>
              <w:rPr>
                <w:sz w:val="18"/>
                <w:szCs w:val="18"/>
              </w:rPr>
            </w:pPr>
            <w:hyperlink r:id="rId132" w:history="1">
              <w:r w:rsidR="00BF4555" w:rsidRPr="00A16425">
                <w:rPr>
                  <w:rStyle w:val="Hyperlink"/>
                  <w:sz w:val="18"/>
                  <w:szCs w:val="18"/>
                </w:rPr>
                <w:t>kcotter@mariposahas.org</w:t>
              </w:r>
            </w:hyperlink>
            <w:r w:rsidR="00BF4555" w:rsidRPr="00A16425">
              <w:rPr>
                <w:sz w:val="18"/>
                <w:szCs w:val="18"/>
              </w:rPr>
              <w:t xml:space="preserve"> </w:t>
            </w:r>
          </w:p>
        </w:tc>
        <w:tc>
          <w:tcPr>
            <w:tcW w:w="1852" w:type="dxa"/>
          </w:tcPr>
          <w:p w14:paraId="7214D8AF" w14:textId="77777777" w:rsidR="00BF4555" w:rsidRPr="00551C66" w:rsidRDefault="00BF4555" w:rsidP="00BF4555">
            <w:pPr>
              <w:spacing w:before="60" w:after="60"/>
              <w:rPr>
                <w:sz w:val="18"/>
                <w:szCs w:val="18"/>
              </w:rPr>
            </w:pPr>
            <w:r w:rsidRPr="00A16425">
              <w:rPr>
                <w:sz w:val="18"/>
                <w:szCs w:val="18"/>
              </w:rPr>
              <w:t>Board</w:t>
            </w:r>
          </w:p>
        </w:tc>
      </w:tr>
      <w:tr w:rsidR="00BF4555" w14:paraId="7FE2974D" w14:textId="77777777" w:rsidTr="004C5E32">
        <w:trPr>
          <w:jc w:val="center"/>
        </w:trPr>
        <w:tc>
          <w:tcPr>
            <w:tcW w:w="2432" w:type="dxa"/>
          </w:tcPr>
          <w:p w14:paraId="6854356F" w14:textId="77777777" w:rsidR="00BF4555" w:rsidRDefault="00BF4555" w:rsidP="00BF4555">
            <w:pPr>
              <w:spacing w:before="60" w:after="60"/>
              <w:rPr>
                <w:rFonts w:cs="Calibri"/>
                <w:color w:val="000000"/>
                <w:sz w:val="18"/>
                <w:szCs w:val="18"/>
              </w:rPr>
            </w:pPr>
            <w:r>
              <w:rPr>
                <w:rFonts w:cs="Calibri"/>
                <w:color w:val="000000"/>
                <w:sz w:val="18"/>
                <w:szCs w:val="18"/>
              </w:rPr>
              <w:t>Mother Lode Job Training</w:t>
            </w:r>
          </w:p>
        </w:tc>
        <w:tc>
          <w:tcPr>
            <w:tcW w:w="1835" w:type="dxa"/>
          </w:tcPr>
          <w:p w14:paraId="0192DCB6" w14:textId="77777777" w:rsidR="00BF4555" w:rsidRDefault="00BF4555" w:rsidP="00BF4555">
            <w:pPr>
              <w:spacing w:before="60" w:after="60"/>
              <w:rPr>
                <w:sz w:val="18"/>
                <w:szCs w:val="18"/>
              </w:rPr>
            </w:pPr>
            <w:r>
              <w:rPr>
                <w:sz w:val="18"/>
                <w:szCs w:val="18"/>
              </w:rPr>
              <w:t>Emily Graham</w:t>
            </w:r>
          </w:p>
          <w:p w14:paraId="7A29EF7B" w14:textId="77777777" w:rsidR="00BF4555" w:rsidRDefault="00BF4555" w:rsidP="00BF4555">
            <w:pPr>
              <w:spacing w:before="60" w:after="60"/>
              <w:rPr>
                <w:sz w:val="18"/>
                <w:szCs w:val="18"/>
              </w:rPr>
            </w:pPr>
            <w:r>
              <w:rPr>
                <w:sz w:val="18"/>
                <w:szCs w:val="18"/>
              </w:rPr>
              <w:t>Amy Torres</w:t>
            </w:r>
          </w:p>
        </w:tc>
        <w:tc>
          <w:tcPr>
            <w:tcW w:w="1808" w:type="dxa"/>
          </w:tcPr>
          <w:p w14:paraId="35D538D2" w14:textId="77777777" w:rsidR="00BF4555" w:rsidRDefault="00BF4555" w:rsidP="00BF4555">
            <w:pPr>
              <w:spacing w:before="60" w:after="60"/>
              <w:rPr>
                <w:sz w:val="18"/>
                <w:szCs w:val="18"/>
              </w:rPr>
            </w:pPr>
            <w:r w:rsidRPr="006B3AFC">
              <w:rPr>
                <w:sz w:val="18"/>
                <w:szCs w:val="18"/>
              </w:rPr>
              <w:t>209-536-4702</w:t>
            </w:r>
          </w:p>
          <w:p w14:paraId="4FF1AE53" w14:textId="77777777" w:rsidR="00BF4555" w:rsidRPr="006B3AFC" w:rsidRDefault="00BF4555" w:rsidP="00BF4555">
            <w:pPr>
              <w:spacing w:before="60" w:after="60"/>
              <w:rPr>
                <w:sz w:val="18"/>
                <w:szCs w:val="18"/>
              </w:rPr>
            </w:pPr>
            <w:r w:rsidRPr="006B3AFC">
              <w:rPr>
                <w:sz w:val="18"/>
                <w:szCs w:val="18"/>
              </w:rPr>
              <w:t>209-536-4701</w:t>
            </w:r>
          </w:p>
        </w:tc>
        <w:tc>
          <w:tcPr>
            <w:tcW w:w="2778" w:type="dxa"/>
          </w:tcPr>
          <w:p w14:paraId="05B97E6C" w14:textId="77777777" w:rsidR="00BF4555" w:rsidRDefault="00344939" w:rsidP="00BF4555">
            <w:pPr>
              <w:spacing w:before="60" w:after="60"/>
              <w:rPr>
                <w:sz w:val="18"/>
                <w:szCs w:val="18"/>
              </w:rPr>
            </w:pPr>
            <w:hyperlink r:id="rId133" w:history="1">
              <w:r w:rsidR="00BF4555" w:rsidRPr="0013733C">
                <w:rPr>
                  <w:rStyle w:val="Hyperlink"/>
                  <w:sz w:val="18"/>
                  <w:szCs w:val="18"/>
                </w:rPr>
                <w:t>egraham@mljt.org</w:t>
              </w:r>
            </w:hyperlink>
          </w:p>
          <w:p w14:paraId="3833A7A9" w14:textId="77777777" w:rsidR="00BF4555" w:rsidRDefault="00344939" w:rsidP="00BF4555">
            <w:pPr>
              <w:spacing w:before="60" w:after="60"/>
              <w:rPr>
                <w:sz w:val="18"/>
                <w:szCs w:val="18"/>
              </w:rPr>
            </w:pPr>
            <w:hyperlink r:id="rId134" w:history="1">
              <w:r w:rsidR="00BF4555" w:rsidRPr="0013733C">
                <w:rPr>
                  <w:rStyle w:val="Hyperlink"/>
                  <w:sz w:val="18"/>
                  <w:szCs w:val="18"/>
                </w:rPr>
                <w:t>atorres@mljt.org</w:t>
              </w:r>
            </w:hyperlink>
            <w:r w:rsidR="00BF4555">
              <w:rPr>
                <w:sz w:val="18"/>
                <w:szCs w:val="18"/>
              </w:rPr>
              <w:t xml:space="preserve"> </w:t>
            </w:r>
          </w:p>
        </w:tc>
        <w:tc>
          <w:tcPr>
            <w:tcW w:w="1852" w:type="dxa"/>
          </w:tcPr>
          <w:p w14:paraId="30B3E19A" w14:textId="77777777" w:rsidR="00BF4555" w:rsidRPr="006B3AFC" w:rsidRDefault="00BF4555" w:rsidP="00BF4555">
            <w:pPr>
              <w:spacing w:before="60" w:after="60"/>
              <w:rPr>
                <w:i/>
                <w:iCs/>
                <w:sz w:val="18"/>
                <w:szCs w:val="18"/>
              </w:rPr>
            </w:pPr>
            <w:r w:rsidRPr="00971412">
              <w:rPr>
                <w:sz w:val="18"/>
                <w:szCs w:val="18"/>
              </w:rPr>
              <w:t>Member</w:t>
            </w:r>
          </w:p>
        </w:tc>
      </w:tr>
      <w:tr w:rsidR="00BF4555" w14:paraId="25DEE548" w14:textId="77777777" w:rsidTr="004C5E32">
        <w:trPr>
          <w:jc w:val="center"/>
        </w:trPr>
        <w:tc>
          <w:tcPr>
            <w:tcW w:w="2432" w:type="dxa"/>
          </w:tcPr>
          <w:p w14:paraId="32D35451" w14:textId="77777777" w:rsidR="00BF4555" w:rsidRPr="00A16425" w:rsidRDefault="00BF4555" w:rsidP="00BF4555">
            <w:pPr>
              <w:spacing w:before="60" w:after="60"/>
              <w:rPr>
                <w:rFonts w:cs="Calibri"/>
                <w:color w:val="000000"/>
                <w:sz w:val="18"/>
                <w:szCs w:val="18"/>
              </w:rPr>
            </w:pPr>
            <w:r>
              <w:rPr>
                <w:rFonts w:cs="Calibri"/>
                <w:color w:val="000000"/>
                <w:sz w:val="18"/>
                <w:szCs w:val="18"/>
              </w:rPr>
              <w:t>Resiliency Village</w:t>
            </w:r>
          </w:p>
        </w:tc>
        <w:tc>
          <w:tcPr>
            <w:tcW w:w="1835" w:type="dxa"/>
          </w:tcPr>
          <w:p w14:paraId="70567E44" w14:textId="77777777" w:rsidR="00BF4555" w:rsidRDefault="00BF4555" w:rsidP="00BF4555">
            <w:pPr>
              <w:spacing w:before="60" w:after="60"/>
              <w:rPr>
                <w:sz w:val="18"/>
                <w:szCs w:val="18"/>
              </w:rPr>
            </w:pPr>
            <w:r>
              <w:rPr>
                <w:sz w:val="18"/>
                <w:szCs w:val="18"/>
              </w:rPr>
              <w:t>Erin O’Hare</w:t>
            </w:r>
          </w:p>
          <w:p w14:paraId="4136E48C" w14:textId="77777777" w:rsidR="00BF4555" w:rsidRPr="00A16425" w:rsidRDefault="00BF4555" w:rsidP="00BF4555">
            <w:pPr>
              <w:spacing w:before="60" w:after="60"/>
              <w:rPr>
                <w:sz w:val="18"/>
                <w:szCs w:val="18"/>
              </w:rPr>
            </w:pPr>
            <w:r>
              <w:rPr>
                <w:sz w:val="18"/>
                <w:szCs w:val="18"/>
              </w:rPr>
              <w:t>Shelley Muniz</w:t>
            </w:r>
          </w:p>
        </w:tc>
        <w:tc>
          <w:tcPr>
            <w:tcW w:w="1808" w:type="dxa"/>
          </w:tcPr>
          <w:p w14:paraId="71EAB3C9" w14:textId="77777777" w:rsidR="00BF4555" w:rsidRDefault="00BF4555" w:rsidP="00BF4555">
            <w:pPr>
              <w:spacing w:before="60" w:after="60"/>
              <w:rPr>
                <w:sz w:val="18"/>
                <w:szCs w:val="18"/>
              </w:rPr>
            </w:pPr>
            <w:r w:rsidRPr="006B3AFC">
              <w:rPr>
                <w:sz w:val="18"/>
                <w:szCs w:val="18"/>
              </w:rPr>
              <w:t>209-770-7147</w:t>
            </w:r>
          </w:p>
          <w:p w14:paraId="5400198F" w14:textId="77777777" w:rsidR="00BF4555" w:rsidRPr="00A16425" w:rsidRDefault="00BF4555" w:rsidP="00BF4555">
            <w:pPr>
              <w:spacing w:before="60" w:after="60"/>
              <w:rPr>
                <w:sz w:val="18"/>
                <w:szCs w:val="18"/>
              </w:rPr>
            </w:pPr>
            <w:r w:rsidRPr="006B3AFC">
              <w:rPr>
                <w:sz w:val="18"/>
                <w:szCs w:val="18"/>
              </w:rPr>
              <w:t>209-770-4347</w:t>
            </w:r>
          </w:p>
        </w:tc>
        <w:tc>
          <w:tcPr>
            <w:tcW w:w="2778" w:type="dxa"/>
          </w:tcPr>
          <w:p w14:paraId="22E16063" w14:textId="77777777" w:rsidR="00BF4555" w:rsidRDefault="00344939" w:rsidP="00BF4555">
            <w:pPr>
              <w:spacing w:before="60" w:after="60"/>
              <w:rPr>
                <w:sz w:val="18"/>
                <w:szCs w:val="18"/>
              </w:rPr>
            </w:pPr>
            <w:hyperlink r:id="rId135" w:history="1">
              <w:r w:rsidR="00BF4555" w:rsidRPr="0013733C">
                <w:rPr>
                  <w:rStyle w:val="Hyperlink"/>
                  <w:sz w:val="18"/>
                  <w:szCs w:val="18"/>
                </w:rPr>
                <w:t>erino@resiliencyvillage.org</w:t>
              </w:r>
            </w:hyperlink>
          </w:p>
          <w:p w14:paraId="3B3B7CD9" w14:textId="77777777" w:rsidR="00BF4555" w:rsidRPr="00A16425" w:rsidRDefault="00344939" w:rsidP="00BF4555">
            <w:pPr>
              <w:spacing w:before="60" w:after="60"/>
              <w:rPr>
                <w:sz w:val="18"/>
                <w:szCs w:val="18"/>
              </w:rPr>
            </w:pPr>
            <w:hyperlink r:id="rId136" w:history="1">
              <w:r w:rsidR="00BF4555" w:rsidRPr="0013733C">
                <w:rPr>
                  <w:rStyle w:val="Hyperlink"/>
                  <w:sz w:val="18"/>
                  <w:szCs w:val="18"/>
                </w:rPr>
                <w:t>shelleym@resiliencyvillage.org</w:t>
              </w:r>
            </w:hyperlink>
            <w:r w:rsidR="00BF4555">
              <w:rPr>
                <w:sz w:val="18"/>
                <w:szCs w:val="18"/>
              </w:rPr>
              <w:t xml:space="preserve"> </w:t>
            </w:r>
          </w:p>
        </w:tc>
        <w:tc>
          <w:tcPr>
            <w:tcW w:w="1852" w:type="dxa"/>
          </w:tcPr>
          <w:p w14:paraId="74316439" w14:textId="77777777" w:rsidR="00BF4555" w:rsidRPr="00A16425" w:rsidRDefault="00BF4555" w:rsidP="00BF4555">
            <w:pPr>
              <w:spacing w:before="60" w:after="60"/>
              <w:rPr>
                <w:sz w:val="18"/>
                <w:szCs w:val="18"/>
              </w:rPr>
            </w:pPr>
            <w:r>
              <w:rPr>
                <w:sz w:val="18"/>
                <w:szCs w:val="18"/>
              </w:rPr>
              <w:t>Member</w:t>
            </w:r>
          </w:p>
        </w:tc>
      </w:tr>
      <w:tr w:rsidR="00BF4555" w14:paraId="0F7497E8" w14:textId="77777777" w:rsidTr="004C5E32">
        <w:trPr>
          <w:jc w:val="center"/>
        </w:trPr>
        <w:tc>
          <w:tcPr>
            <w:tcW w:w="2432" w:type="dxa"/>
          </w:tcPr>
          <w:p w14:paraId="730EB752" w14:textId="77777777" w:rsidR="00BF4555" w:rsidRDefault="00BF4555" w:rsidP="00BF4555">
            <w:pPr>
              <w:spacing w:before="60" w:after="60"/>
              <w:rPr>
                <w:sz w:val="18"/>
                <w:szCs w:val="18"/>
              </w:rPr>
            </w:pPr>
            <w:r w:rsidRPr="00A16425">
              <w:rPr>
                <w:rFonts w:cs="Calibri"/>
                <w:color w:val="000000"/>
                <w:sz w:val="18"/>
                <w:szCs w:val="18"/>
              </w:rPr>
              <w:t>Sierra Hope</w:t>
            </w:r>
          </w:p>
        </w:tc>
        <w:tc>
          <w:tcPr>
            <w:tcW w:w="1835" w:type="dxa"/>
          </w:tcPr>
          <w:p w14:paraId="169BBF86" w14:textId="77777777" w:rsidR="00BF4555" w:rsidRPr="00A16425" w:rsidRDefault="00BF4555" w:rsidP="00BF4555">
            <w:pPr>
              <w:spacing w:before="60" w:after="60"/>
              <w:rPr>
                <w:sz w:val="18"/>
                <w:szCs w:val="18"/>
              </w:rPr>
            </w:pPr>
            <w:r w:rsidRPr="00A16425">
              <w:rPr>
                <w:sz w:val="18"/>
                <w:szCs w:val="18"/>
              </w:rPr>
              <w:t>Jerry Cadotte</w:t>
            </w:r>
          </w:p>
          <w:p w14:paraId="700F3F89" w14:textId="77777777" w:rsidR="00BF4555" w:rsidRPr="00551C66" w:rsidRDefault="00BF4555" w:rsidP="00BF4555">
            <w:pPr>
              <w:spacing w:before="60" w:after="60"/>
              <w:rPr>
                <w:sz w:val="18"/>
                <w:szCs w:val="18"/>
              </w:rPr>
            </w:pPr>
            <w:r w:rsidRPr="00A16425">
              <w:rPr>
                <w:sz w:val="18"/>
                <w:szCs w:val="18"/>
              </w:rPr>
              <w:t>Nathan Miles</w:t>
            </w:r>
          </w:p>
        </w:tc>
        <w:tc>
          <w:tcPr>
            <w:tcW w:w="1808" w:type="dxa"/>
          </w:tcPr>
          <w:p w14:paraId="14054C08" w14:textId="77777777" w:rsidR="00BF4555" w:rsidRPr="00A16425" w:rsidRDefault="00BF4555" w:rsidP="00BF4555">
            <w:pPr>
              <w:spacing w:before="60" w:after="60"/>
              <w:rPr>
                <w:sz w:val="18"/>
                <w:szCs w:val="18"/>
              </w:rPr>
            </w:pPr>
            <w:r w:rsidRPr="00A16425">
              <w:rPr>
                <w:sz w:val="18"/>
                <w:szCs w:val="18"/>
              </w:rPr>
              <w:t>209-736-6792 x305</w:t>
            </w:r>
          </w:p>
          <w:p w14:paraId="2A4279B1" w14:textId="77777777" w:rsidR="00BF4555" w:rsidRPr="00551C66" w:rsidRDefault="00BF4555" w:rsidP="00BF4555">
            <w:pPr>
              <w:spacing w:before="60" w:after="60"/>
              <w:rPr>
                <w:sz w:val="18"/>
                <w:szCs w:val="18"/>
              </w:rPr>
            </w:pPr>
            <w:r w:rsidRPr="00A16425">
              <w:rPr>
                <w:sz w:val="18"/>
                <w:szCs w:val="18"/>
              </w:rPr>
              <w:t>209-736-6792 x306</w:t>
            </w:r>
          </w:p>
        </w:tc>
        <w:tc>
          <w:tcPr>
            <w:tcW w:w="2778" w:type="dxa"/>
          </w:tcPr>
          <w:p w14:paraId="53434A46" w14:textId="77777777" w:rsidR="00BF4555" w:rsidRPr="00A16425" w:rsidRDefault="00344939" w:rsidP="00BF4555">
            <w:pPr>
              <w:spacing w:before="60" w:after="60"/>
              <w:rPr>
                <w:sz w:val="18"/>
                <w:szCs w:val="18"/>
              </w:rPr>
            </w:pPr>
            <w:hyperlink r:id="rId137" w:history="1">
              <w:r w:rsidR="00BF4555" w:rsidRPr="00A16425">
                <w:rPr>
                  <w:rStyle w:val="Hyperlink"/>
                  <w:sz w:val="18"/>
                  <w:szCs w:val="18"/>
                </w:rPr>
                <w:t>jerry@sierrahope.org</w:t>
              </w:r>
            </w:hyperlink>
          </w:p>
          <w:p w14:paraId="57854A80" w14:textId="77777777" w:rsidR="00BF4555" w:rsidRPr="00551C66" w:rsidRDefault="00344939" w:rsidP="00BF4555">
            <w:pPr>
              <w:spacing w:before="60" w:after="60"/>
              <w:rPr>
                <w:sz w:val="18"/>
                <w:szCs w:val="18"/>
              </w:rPr>
            </w:pPr>
            <w:hyperlink r:id="rId138" w:history="1">
              <w:r w:rsidR="00BF4555" w:rsidRPr="00A16425">
                <w:rPr>
                  <w:rStyle w:val="Hyperlink"/>
                  <w:sz w:val="18"/>
                  <w:szCs w:val="18"/>
                </w:rPr>
                <w:t>nmiles@sierrahope.org</w:t>
              </w:r>
            </w:hyperlink>
            <w:r w:rsidR="00BF4555" w:rsidRPr="00A16425">
              <w:rPr>
                <w:sz w:val="18"/>
                <w:szCs w:val="18"/>
              </w:rPr>
              <w:t xml:space="preserve"> </w:t>
            </w:r>
          </w:p>
        </w:tc>
        <w:tc>
          <w:tcPr>
            <w:tcW w:w="1852" w:type="dxa"/>
          </w:tcPr>
          <w:p w14:paraId="2F87FFFF" w14:textId="77777777" w:rsidR="00BF4555" w:rsidRPr="00551C66" w:rsidRDefault="00BF4555" w:rsidP="00BF4555">
            <w:pPr>
              <w:spacing w:before="60" w:after="60"/>
              <w:rPr>
                <w:sz w:val="18"/>
                <w:szCs w:val="18"/>
              </w:rPr>
            </w:pPr>
            <w:r w:rsidRPr="00A16425">
              <w:rPr>
                <w:sz w:val="18"/>
                <w:szCs w:val="18"/>
              </w:rPr>
              <w:t>Board</w:t>
            </w:r>
          </w:p>
        </w:tc>
      </w:tr>
      <w:tr w:rsidR="00BF4555" w14:paraId="7472784B" w14:textId="77777777" w:rsidTr="004C5E32">
        <w:trPr>
          <w:jc w:val="center"/>
        </w:trPr>
        <w:tc>
          <w:tcPr>
            <w:tcW w:w="2432" w:type="dxa"/>
          </w:tcPr>
          <w:p w14:paraId="06F45096" w14:textId="77777777" w:rsidR="00BF4555" w:rsidRPr="00A16425" w:rsidRDefault="00BF4555" w:rsidP="00BF4555">
            <w:pPr>
              <w:spacing w:before="60" w:after="60"/>
              <w:rPr>
                <w:rFonts w:cs="Calibri"/>
                <w:color w:val="000000"/>
                <w:sz w:val="18"/>
                <w:szCs w:val="18"/>
              </w:rPr>
            </w:pPr>
            <w:bookmarkStart w:id="4" w:name="_Hlk16676775"/>
            <w:r w:rsidRPr="00A16425">
              <w:rPr>
                <w:rFonts w:cs="Calibri"/>
                <w:color w:val="000000"/>
                <w:sz w:val="18"/>
                <w:szCs w:val="18"/>
              </w:rPr>
              <w:t>Tuolumne County H&amp;HS</w:t>
            </w:r>
          </w:p>
        </w:tc>
        <w:tc>
          <w:tcPr>
            <w:tcW w:w="1835" w:type="dxa"/>
          </w:tcPr>
          <w:p w14:paraId="65C451E6" w14:textId="77777777" w:rsidR="00BF4555" w:rsidRPr="00A16425" w:rsidRDefault="00BF4555" w:rsidP="00BF4555">
            <w:pPr>
              <w:spacing w:before="60" w:after="60"/>
              <w:rPr>
                <w:sz w:val="18"/>
                <w:szCs w:val="18"/>
              </w:rPr>
            </w:pPr>
            <w:r w:rsidRPr="00A16425">
              <w:rPr>
                <w:sz w:val="18"/>
                <w:szCs w:val="18"/>
              </w:rPr>
              <w:t>Steve Boyack</w:t>
            </w:r>
          </w:p>
          <w:p w14:paraId="3786C25E" w14:textId="77777777" w:rsidR="00BF4555" w:rsidRPr="00A16425" w:rsidRDefault="00BF4555" w:rsidP="00BF4555">
            <w:pPr>
              <w:spacing w:before="60" w:after="60"/>
              <w:rPr>
                <w:sz w:val="18"/>
                <w:szCs w:val="18"/>
              </w:rPr>
            </w:pPr>
            <w:r w:rsidRPr="00A16425">
              <w:rPr>
                <w:sz w:val="18"/>
                <w:szCs w:val="18"/>
              </w:rPr>
              <w:t>Rebecca Espino</w:t>
            </w:r>
          </w:p>
        </w:tc>
        <w:tc>
          <w:tcPr>
            <w:tcW w:w="1808" w:type="dxa"/>
          </w:tcPr>
          <w:p w14:paraId="47DB5382" w14:textId="77777777" w:rsidR="00BF4555" w:rsidRPr="00A16425" w:rsidRDefault="00BF4555" w:rsidP="00BF4555">
            <w:pPr>
              <w:spacing w:before="60" w:after="60"/>
              <w:rPr>
                <w:sz w:val="18"/>
                <w:szCs w:val="18"/>
              </w:rPr>
            </w:pPr>
            <w:r w:rsidRPr="00A16425">
              <w:rPr>
                <w:sz w:val="18"/>
                <w:szCs w:val="18"/>
              </w:rPr>
              <w:t>209-533-5716</w:t>
            </w:r>
          </w:p>
          <w:p w14:paraId="441F8761" w14:textId="77777777" w:rsidR="00BF4555" w:rsidRPr="00A16425" w:rsidRDefault="00BF4555" w:rsidP="00BF4555">
            <w:pPr>
              <w:spacing w:before="60" w:after="60"/>
              <w:rPr>
                <w:sz w:val="18"/>
                <w:szCs w:val="18"/>
              </w:rPr>
            </w:pPr>
            <w:r w:rsidRPr="00A16425">
              <w:rPr>
                <w:sz w:val="18"/>
                <w:szCs w:val="18"/>
              </w:rPr>
              <w:t>209-533-5746</w:t>
            </w:r>
          </w:p>
        </w:tc>
        <w:tc>
          <w:tcPr>
            <w:tcW w:w="2778" w:type="dxa"/>
          </w:tcPr>
          <w:p w14:paraId="08997653" w14:textId="77777777" w:rsidR="00BF4555" w:rsidRPr="00A16425" w:rsidRDefault="00344939" w:rsidP="00BF4555">
            <w:pPr>
              <w:spacing w:before="60" w:after="60"/>
              <w:rPr>
                <w:sz w:val="18"/>
                <w:szCs w:val="18"/>
              </w:rPr>
            </w:pPr>
            <w:hyperlink r:id="rId139" w:history="1">
              <w:r w:rsidR="00BF4555" w:rsidRPr="00A16425">
                <w:rPr>
                  <w:rStyle w:val="Hyperlink"/>
                  <w:sz w:val="18"/>
                  <w:szCs w:val="18"/>
                </w:rPr>
                <w:t>sboyack@co.tuolumne.ca.us</w:t>
              </w:r>
            </w:hyperlink>
          </w:p>
          <w:p w14:paraId="025CF8B7" w14:textId="77777777" w:rsidR="00BF4555" w:rsidRPr="00A16425" w:rsidRDefault="00344939" w:rsidP="00BF4555">
            <w:pPr>
              <w:spacing w:before="60" w:after="60"/>
              <w:rPr>
                <w:sz w:val="18"/>
                <w:szCs w:val="18"/>
              </w:rPr>
            </w:pPr>
            <w:hyperlink r:id="rId140" w:history="1">
              <w:r w:rsidR="00BF4555" w:rsidRPr="00A16425">
                <w:rPr>
                  <w:rStyle w:val="Hyperlink"/>
                  <w:sz w:val="18"/>
                  <w:szCs w:val="18"/>
                </w:rPr>
                <w:t>respino@co.tuolumne.ca.us</w:t>
              </w:r>
            </w:hyperlink>
            <w:r w:rsidR="00BF4555" w:rsidRPr="00A16425">
              <w:rPr>
                <w:sz w:val="18"/>
                <w:szCs w:val="18"/>
              </w:rPr>
              <w:t xml:space="preserve"> </w:t>
            </w:r>
          </w:p>
        </w:tc>
        <w:tc>
          <w:tcPr>
            <w:tcW w:w="1852" w:type="dxa"/>
          </w:tcPr>
          <w:p w14:paraId="43BE3E8D" w14:textId="77777777" w:rsidR="00BF4555" w:rsidRPr="00A16425" w:rsidRDefault="00BF4555" w:rsidP="00BF4555">
            <w:pPr>
              <w:spacing w:before="60" w:after="60"/>
              <w:rPr>
                <w:sz w:val="18"/>
                <w:szCs w:val="18"/>
              </w:rPr>
            </w:pPr>
            <w:r w:rsidRPr="00A16425">
              <w:rPr>
                <w:sz w:val="18"/>
                <w:szCs w:val="18"/>
              </w:rPr>
              <w:t>Board</w:t>
            </w:r>
          </w:p>
        </w:tc>
      </w:tr>
      <w:bookmarkEnd w:id="4"/>
      <w:tr w:rsidR="00BF4555" w14:paraId="7A2718CF" w14:textId="77777777" w:rsidTr="004C5E32">
        <w:trPr>
          <w:jc w:val="center"/>
        </w:trPr>
        <w:tc>
          <w:tcPr>
            <w:tcW w:w="2432" w:type="dxa"/>
            <w:tcBorders>
              <w:bottom w:val="single" w:sz="4" w:space="0" w:color="auto"/>
            </w:tcBorders>
          </w:tcPr>
          <w:p w14:paraId="667DDA9E" w14:textId="77777777" w:rsidR="00BF4555" w:rsidRDefault="00BF4555" w:rsidP="00BF4555">
            <w:pPr>
              <w:spacing w:before="60" w:after="60"/>
              <w:rPr>
                <w:sz w:val="18"/>
                <w:szCs w:val="18"/>
              </w:rPr>
            </w:pPr>
            <w:r w:rsidRPr="00A16425">
              <w:rPr>
                <w:rFonts w:cs="Calibri"/>
                <w:color w:val="000000"/>
                <w:sz w:val="18"/>
                <w:szCs w:val="18"/>
              </w:rPr>
              <w:t>Victory Village</w:t>
            </w:r>
          </w:p>
        </w:tc>
        <w:tc>
          <w:tcPr>
            <w:tcW w:w="1835" w:type="dxa"/>
          </w:tcPr>
          <w:p w14:paraId="0538C588" w14:textId="77777777" w:rsidR="00BF4555" w:rsidRPr="00A16425" w:rsidRDefault="00BF4555" w:rsidP="00BF4555">
            <w:pPr>
              <w:spacing w:before="60" w:after="60"/>
              <w:rPr>
                <w:sz w:val="18"/>
                <w:szCs w:val="18"/>
              </w:rPr>
            </w:pPr>
            <w:r w:rsidRPr="00A16425">
              <w:rPr>
                <w:sz w:val="18"/>
                <w:szCs w:val="18"/>
              </w:rPr>
              <w:t>Michele Siefer</w:t>
            </w:r>
          </w:p>
          <w:p w14:paraId="6DFE959F" w14:textId="77777777" w:rsidR="00BF4555" w:rsidRPr="00551C66" w:rsidRDefault="00BF4555" w:rsidP="00BF4555">
            <w:pPr>
              <w:spacing w:before="60" w:after="60"/>
              <w:rPr>
                <w:sz w:val="18"/>
                <w:szCs w:val="18"/>
              </w:rPr>
            </w:pPr>
            <w:r w:rsidRPr="00A16425">
              <w:rPr>
                <w:sz w:val="18"/>
                <w:szCs w:val="18"/>
              </w:rPr>
              <w:t>Larry Nunez</w:t>
            </w:r>
          </w:p>
        </w:tc>
        <w:tc>
          <w:tcPr>
            <w:tcW w:w="1808" w:type="dxa"/>
          </w:tcPr>
          <w:p w14:paraId="5ABEDCD6" w14:textId="77777777" w:rsidR="00BF4555" w:rsidRPr="00551C66" w:rsidRDefault="00BF4555" w:rsidP="00BF4555">
            <w:pPr>
              <w:spacing w:before="60" w:after="60"/>
              <w:rPr>
                <w:sz w:val="18"/>
                <w:szCs w:val="18"/>
              </w:rPr>
            </w:pPr>
            <w:r w:rsidRPr="00A16425">
              <w:rPr>
                <w:sz w:val="18"/>
                <w:szCs w:val="18"/>
              </w:rPr>
              <w:t>209-223-2286</w:t>
            </w:r>
          </w:p>
        </w:tc>
        <w:tc>
          <w:tcPr>
            <w:tcW w:w="2778" w:type="dxa"/>
          </w:tcPr>
          <w:p w14:paraId="672AE31E" w14:textId="77777777" w:rsidR="00BF4555" w:rsidRPr="00A16425" w:rsidRDefault="00344939" w:rsidP="00BF4555">
            <w:pPr>
              <w:spacing w:before="60" w:after="60"/>
              <w:rPr>
                <w:sz w:val="18"/>
                <w:szCs w:val="18"/>
              </w:rPr>
            </w:pPr>
            <w:hyperlink r:id="rId141" w:history="1">
              <w:r w:rsidR="00BF4555" w:rsidRPr="00A16425">
                <w:rPr>
                  <w:rStyle w:val="Hyperlink"/>
                  <w:sz w:val="18"/>
                  <w:szCs w:val="18"/>
                </w:rPr>
                <w:t>msiefer@victoryvillageamador.org</w:t>
              </w:r>
            </w:hyperlink>
            <w:r w:rsidR="00BF4555" w:rsidRPr="00A16425">
              <w:rPr>
                <w:sz w:val="18"/>
                <w:szCs w:val="18"/>
              </w:rPr>
              <w:t xml:space="preserve"> </w:t>
            </w:r>
          </w:p>
          <w:p w14:paraId="7357ECE2" w14:textId="77777777" w:rsidR="00BF4555" w:rsidRPr="00551C66" w:rsidRDefault="00344939" w:rsidP="00BF4555">
            <w:pPr>
              <w:spacing w:before="60" w:after="60"/>
              <w:rPr>
                <w:sz w:val="18"/>
                <w:szCs w:val="18"/>
              </w:rPr>
            </w:pPr>
            <w:hyperlink r:id="rId142" w:history="1">
              <w:r w:rsidR="00BF4555" w:rsidRPr="00A16425">
                <w:rPr>
                  <w:rStyle w:val="Hyperlink"/>
                  <w:sz w:val="18"/>
                  <w:szCs w:val="18"/>
                </w:rPr>
                <w:t>lnunez@victoryvillageamandor.org</w:t>
              </w:r>
            </w:hyperlink>
            <w:r w:rsidR="00BF4555" w:rsidRPr="00A16425">
              <w:rPr>
                <w:sz w:val="18"/>
                <w:szCs w:val="18"/>
              </w:rPr>
              <w:t xml:space="preserve"> </w:t>
            </w:r>
          </w:p>
        </w:tc>
        <w:tc>
          <w:tcPr>
            <w:tcW w:w="1852" w:type="dxa"/>
          </w:tcPr>
          <w:p w14:paraId="0F278507" w14:textId="77777777" w:rsidR="00BF4555" w:rsidRPr="00551C66" w:rsidRDefault="00BF4555" w:rsidP="00BF4555">
            <w:pPr>
              <w:spacing w:before="60" w:after="60"/>
              <w:rPr>
                <w:sz w:val="18"/>
                <w:szCs w:val="18"/>
              </w:rPr>
            </w:pPr>
            <w:r w:rsidRPr="00A16425">
              <w:rPr>
                <w:sz w:val="18"/>
                <w:szCs w:val="18"/>
              </w:rPr>
              <w:t>Board</w:t>
            </w:r>
          </w:p>
        </w:tc>
      </w:tr>
      <w:tr w:rsidR="00BF4555" w14:paraId="38C08089" w14:textId="77777777" w:rsidTr="004C5E32">
        <w:trPr>
          <w:jc w:val="center"/>
        </w:trPr>
        <w:tc>
          <w:tcPr>
            <w:tcW w:w="2432" w:type="dxa"/>
            <w:tcBorders>
              <w:left w:val="nil"/>
              <w:bottom w:val="nil"/>
            </w:tcBorders>
          </w:tcPr>
          <w:p w14:paraId="48EFB10A" w14:textId="77777777" w:rsidR="00BF4555" w:rsidRDefault="00BF4555" w:rsidP="00BF4555">
            <w:pPr>
              <w:spacing w:before="60" w:after="60"/>
              <w:rPr>
                <w:sz w:val="18"/>
                <w:szCs w:val="18"/>
              </w:rPr>
            </w:pPr>
          </w:p>
        </w:tc>
        <w:tc>
          <w:tcPr>
            <w:tcW w:w="1835" w:type="dxa"/>
          </w:tcPr>
          <w:p w14:paraId="2E679F94" w14:textId="77777777" w:rsidR="00BF4555" w:rsidRDefault="00BF4555" w:rsidP="00BF4555">
            <w:pPr>
              <w:spacing w:before="60" w:after="60"/>
              <w:rPr>
                <w:sz w:val="18"/>
                <w:szCs w:val="18"/>
              </w:rPr>
            </w:pPr>
            <w:r>
              <w:rPr>
                <w:sz w:val="18"/>
                <w:szCs w:val="18"/>
              </w:rPr>
              <w:t>Steve Christensen</w:t>
            </w:r>
          </w:p>
        </w:tc>
        <w:tc>
          <w:tcPr>
            <w:tcW w:w="1808" w:type="dxa"/>
          </w:tcPr>
          <w:p w14:paraId="5861CD87" w14:textId="77777777" w:rsidR="00BF4555" w:rsidRPr="009D0E6F" w:rsidRDefault="00BF4555" w:rsidP="00BF4555">
            <w:pPr>
              <w:spacing w:before="60" w:after="60"/>
              <w:rPr>
                <w:sz w:val="18"/>
                <w:szCs w:val="18"/>
              </w:rPr>
            </w:pPr>
            <w:r w:rsidRPr="006B3AFC">
              <w:rPr>
                <w:sz w:val="18"/>
                <w:szCs w:val="18"/>
              </w:rPr>
              <w:t>209-267-0615</w:t>
            </w:r>
          </w:p>
        </w:tc>
        <w:tc>
          <w:tcPr>
            <w:tcW w:w="2778" w:type="dxa"/>
          </w:tcPr>
          <w:p w14:paraId="3B1688F0" w14:textId="77777777" w:rsidR="00BF4555" w:rsidRDefault="00344939" w:rsidP="00BF4555">
            <w:pPr>
              <w:spacing w:before="60" w:after="60"/>
              <w:rPr>
                <w:sz w:val="18"/>
                <w:szCs w:val="18"/>
              </w:rPr>
            </w:pPr>
            <w:hyperlink r:id="rId143" w:history="1">
              <w:r w:rsidR="00BF4555" w:rsidRPr="0013733C">
                <w:rPr>
                  <w:rStyle w:val="Hyperlink"/>
                  <w:sz w:val="18"/>
                  <w:szCs w:val="18"/>
                </w:rPr>
                <w:t>christensen668@sbcglobal.net</w:t>
              </w:r>
            </w:hyperlink>
            <w:r w:rsidR="00BF4555">
              <w:rPr>
                <w:sz w:val="18"/>
                <w:szCs w:val="18"/>
              </w:rPr>
              <w:t xml:space="preserve"> </w:t>
            </w:r>
          </w:p>
        </w:tc>
        <w:tc>
          <w:tcPr>
            <w:tcW w:w="1852" w:type="dxa"/>
          </w:tcPr>
          <w:p w14:paraId="6A90314E" w14:textId="77777777" w:rsidR="00BF4555" w:rsidRPr="006B3AFC" w:rsidRDefault="00BF4555" w:rsidP="00BF4555">
            <w:pPr>
              <w:spacing w:before="60" w:after="60"/>
              <w:rPr>
                <w:i/>
                <w:iCs/>
                <w:sz w:val="18"/>
                <w:szCs w:val="18"/>
              </w:rPr>
            </w:pPr>
            <w:r w:rsidRPr="00971412">
              <w:rPr>
                <w:sz w:val="18"/>
                <w:szCs w:val="18"/>
              </w:rPr>
              <w:t>Member</w:t>
            </w:r>
          </w:p>
        </w:tc>
      </w:tr>
    </w:tbl>
    <w:p w14:paraId="4C0FE3A2" w14:textId="77777777" w:rsidR="00BF4555" w:rsidRDefault="00BF4555" w:rsidP="00BF4555"/>
    <w:p w14:paraId="189C8BDB" w14:textId="77777777" w:rsidR="00BF4555" w:rsidRDefault="00BF4555" w:rsidP="00BF4555">
      <w:r>
        <w:br w:type="page"/>
      </w:r>
    </w:p>
    <w:tbl>
      <w:tblPr>
        <w:tblStyle w:val="TableGrid"/>
        <w:tblW w:w="10705" w:type="dxa"/>
        <w:jc w:val="center"/>
        <w:tblLook w:val="04A0" w:firstRow="1" w:lastRow="0" w:firstColumn="1" w:lastColumn="0" w:noHBand="0" w:noVBand="1"/>
      </w:tblPr>
      <w:tblGrid>
        <w:gridCol w:w="2432"/>
        <w:gridCol w:w="1835"/>
        <w:gridCol w:w="1808"/>
        <w:gridCol w:w="2778"/>
        <w:gridCol w:w="1852"/>
      </w:tblGrid>
      <w:tr w:rsidR="00BF4555" w14:paraId="088F70E7" w14:textId="77777777" w:rsidTr="004C5E32">
        <w:trPr>
          <w:jc w:val="center"/>
        </w:trPr>
        <w:tc>
          <w:tcPr>
            <w:tcW w:w="2432" w:type="dxa"/>
          </w:tcPr>
          <w:p w14:paraId="575EF91F" w14:textId="77777777" w:rsidR="00BF4555" w:rsidRPr="00551C66" w:rsidRDefault="00BF4555" w:rsidP="00BF4555">
            <w:pPr>
              <w:spacing w:before="60" w:after="60"/>
              <w:rPr>
                <w:b/>
                <w:bCs/>
                <w:u w:val="single"/>
              </w:rPr>
            </w:pPr>
            <w:r>
              <w:rPr>
                <w:b/>
                <w:bCs/>
              </w:rPr>
              <w:t xml:space="preserve">Governance &amp; Strategic </w:t>
            </w:r>
            <w:r w:rsidRPr="006B3AFC">
              <w:rPr>
                <w:b/>
                <w:bCs/>
                <w:u w:val="single"/>
              </w:rPr>
              <w:t>Planning Committee</w:t>
            </w:r>
          </w:p>
        </w:tc>
        <w:tc>
          <w:tcPr>
            <w:tcW w:w="8273" w:type="dxa"/>
            <w:gridSpan w:val="4"/>
          </w:tcPr>
          <w:p w14:paraId="7187FA04" w14:textId="77777777" w:rsidR="00BF4555" w:rsidRDefault="00BF4555" w:rsidP="00BF4555">
            <w:pPr>
              <w:spacing w:before="60" w:after="60"/>
              <w:jc w:val="both"/>
            </w:pPr>
            <w:r w:rsidRPr="00BA3042">
              <w:rPr>
                <w:rFonts w:cs="Calibri"/>
                <w:sz w:val="24"/>
                <w:szCs w:val="24"/>
              </w:rPr>
              <w:t>This committee assists the Governing Board in the further development and annual update of the Governance Charter, the development of the written standards for providing Continuum of Care assistance, and in making any recommendations for revisions to such standards.</w:t>
            </w:r>
          </w:p>
        </w:tc>
      </w:tr>
      <w:tr w:rsidR="00BF4555" w:rsidRPr="00675A37" w14:paraId="061BB5AE" w14:textId="77777777" w:rsidTr="004C5E32">
        <w:trPr>
          <w:jc w:val="center"/>
        </w:trPr>
        <w:tc>
          <w:tcPr>
            <w:tcW w:w="2432" w:type="dxa"/>
          </w:tcPr>
          <w:p w14:paraId="01EB14BB" w14:textId="77777777" w:rsidR="00BF4555" w:rsidRPr="00675A37" w:rsidRDefault="00BF4555" w:rsidP="00BF4555">
            <w:pPr>
              <w:spacing w:before="60" w:after="60"/>
              <w:rPr>
                <w:b/>
                <w:bCs/>
              </w:rPr>
            </w:pPr>
            <w:r w:rsidRPr="00675A37">
              <w:rPr>
                <w:b/>
                <w:bCs/>
              </w:rPr>
              <w:t>Organization</w:t>
            </w:r>
          </w:p>
        </w:tc>
        <w:tc>
          <w:tcPr>
            <w:tcW w:w="1835" w:type="dxa"/>
          </w:tcPr>
          <w:p w14:paraId="3286F000" w14:textId="77777777" w:rsidR="00BF4555" w:rsidRPr="00675A37" w:rsidRDefault="00BF4555" w:rsidP="00BF4555">
            <w:pPr>
              <w:spacing w:before="60" w:after="60"/>
              <w:rPr>
                <w:b/>
                <w:bCs/>
              </w:rPr>
            </w:pPr>
            <w:r w:rsidRPr="00675A37">
              <w:rPr>
                <w:b/>
                <w:bCs/>
              </w:rPr>
              <w:t>Name</w:t>
            </w:r>
          </w:p>
        </w:tc>
        <w:tc>
          <w:tcPr>
            <w:tcW w:w="1808" w:type="dxa"/>
          </w:tcPr>
          <w:p w14:paraId="7DB1EDF7" w14:textId="77777777" w:rsidR="00BF4555" w:rsidRPr="00675A37" w:rsidRDefault="00BF4555" w:rsidP="00BF4555">
            <w:pPr>
              <w:spacing w:before="60" w:after="60"/>
              <w:rPr>
                <w:b/>
                <w:bCs/>
              </w:rPr>
            </w:pPr>
            <w:r w:rsidRPr="00675A37">
              <w:rPr>
                <w:b/>
                <w:bCs/>
              </w:rPr>
              <w:t>Phone</w:t>
            </w:r>
          </w:p>
        </w:tc>
        <w:tc>
          <w:tcPr>
            <w:tcW w:w="2778" w:type="dxa"/>
          </w:tcPr>
          <w:p w14:paraId="2E0315E4" w14:textId="77777777" w:rsidR="00BF4555" w:rsidRPr="00675A37" w:rsidRDefault="00BF4555" w:rsidP="00BF4555">
            <w:pPr>
              <w:spacing w:before="60" w:after="60"/>
              <w:rPr>
                <w:b/>
                <w:bCs/>
              </w:rPr>
            </w:pPr>
            <w:r w:rsidRPr="00675A37">
              <w:rPr>
                <w:b/>
                <w:bCs/>
              </w:rPr>
              <w:t>Email</w:t>
            </w:r>
          </w:p>
        </w:tc>
        <w:tc>
          <w:tcPr>
            <w:tcW w:w="1852" w:type="dxa"/>
          </w:tcPr>
          <w:p w14:paraId="476B9ABA" w14:textId="77777777" w:rsidR="00BF4555" w:rsidRPr="00675A37" w:rsidRDefault="00BF4555" w:rsidP="00BF4555">
            <w:pPr>
              <w:spacing w:before="60" w:after="60"/>
              <w:rPr>
                <w:b/>
                <w:bCs/>
              </w:rPr>
            </w:pPr>
            <w:r w:rsidRPr="00675A37">
              <w:rPr>
                <w:b/>
                <w:bCs/>
              </w:rPr>
              <w:t>Membership</w:t>
            </w:r>
          </w:p>
        </w:tc>
      </w:tr>
      <w:tr w:rsidR="00BF4555" w14:paraId="01D6E618" w14:textId="77777777" w:rsidTr="004C5E32">
        <w:trPr>
          <w:jc w:val="center"/>
        </w:trPr>
        <w:tc>
          <w:tcPr>
            <w:tcW w:w="2432" w:type="dxa"/>
          </w:tcPr>
          <w:p w14:paraId="70157B19" w14:textId="77777777" w:rsidR="00BF4555" w:rsidRPr="00551C66" w:rsidRDefault="00BF4555" w:rsidP="00BF4555">
            <w:pPr>
              <w:spacing w:before="60" w:after="60"/>
              <w:rPr>
                <w:sz w:val="18"/>
                <w:szCs w:val="18"/>
              </w:rPr>
            </w:pPr>
            <w:r w:rsidRPr="00551C66">
              <w:rPr>
                <w:sz w:val="18"/>
                <w:szCs w:val="18"/>
              </w:rPr>
              <w:t>Alliance for Community Transformations</w:t>
            </w:r>
          </w:p>
        </w:tc>
        <w:tc>
          <w:tcPr>
            <w:tcW w:w="1835" w:type="dxa"/>
          </w:tcPr>
          <w:p w14:paraId="03205257" w14:textId="77777777" w:rsidR="00BF4555" w:rsidRPr="00551C66" w:rsidRDefault="00BF4555" w:rsidP="00BF4555">
            <w:pPr>
              <w:spacing w:before="60" w:after="60"/>
              <w:rPr>
                <w:sz w:val="18"/>
                <w:szCs w:val="18"/>
              </w:rPr>
            </w:pPr>
            <w:r w:rsidRPr="00551C66">
              <w:rPr>
                <w:sz w:val="18"/>
                <w:szCs w:val="18"/>
              </w:rPr>
              <w:t>Lisa Parker</w:t>
            </w:r>
          </w:p>
          <w:p w14:paraId="0A038895" w14:textId="77777777" w:rsidR="00BF4555" w:rsidRPr="00551C66" w:rsidRDefault="00BF4555" w:rsidP="00BF4555">
            <w:pPr>
              <w:spacing w:before="60" w:after="60"/>
              <w:rPr>
                <w:sz w:val="18"/>
                <w:szCs w:val="18"/>
              </w:rPr>
            </w:pPr>
            <w:r w:rsidRPr="00551C66">
              <w:rPr>
                <w:sz w:val="18"/>
                <w:szCs w:val="18"/>
              </w:rPr>
              <w:t>Ron Hull</w:t>
            </w:r>
          </w:p>
        </w:tc>
        <w:tc>
          <w:tcPr>
            <w:tcW w:w="1808" w:type="dxa"/>
          </w:tcPr>
          <w:p w14:paraId="449B7FB7" w14:textId="77777777" w:rsidR="00BF4555" w:rsidRPr="00551C66" w:rsidRDefault="00BF4555" w:rsidP="00BF4555">
            <w:pPr>
              <w:spacing w:before="60" w:after="60"/>
              <w:rPr>
                <w:sz w:val="18"/>
                <w:szCs w:val="18"/>
              </w:rPr>
            </w:pPr>
            <w:r w:rsidRPr="00551C66">
              <w:rPr>
                <w:sz w:val="18"/>
                <w:szCs w:val="18"/>
              </w:rPr>
              <w:t>209-966-7770</w:t>
            </w:r>
          </w:p>
        </w:tc>
        <w:tc>
          <w:tcPr>
            <w:tcW w:w="2778" w:type="dxa"/>
          </w:tcPr>
          <w:p w14:paraId="1C7F7A2C" w14:textId="77777777" w:rsidR="00BF4555" w:rsidRPr="00551C66" w:rsidRDefault="00344939" w:rsidP="00BF4555">
            <w:pPr>
              <w:spacing w:before="60" w:after="60"/>
              <w:rPr>
                <w:sz w:val="18"/>
                <w:szCs w:val="18"/>
              </w:rPr>
            </w:pPr>
            <w:hyperlink r:id="rId144" w:history="1">
              <w:r w:rsidR="00BF4555" w:rsidRPr="00551C66">
                <w:rPr>
                  <w:rStyle w:val="Hyperlink"/>
                  <w:sz w:val="18"/>
                  <w:szCs w:val="18"/>
                </w:rPr>
                <w:t>lisa@alliance4you.org</w:t>
              </w:r>
            </w:hyperlink>
          </w:p>
          <w:p w14:paraId="617EA759" w14:textId="77777777" w:rsidR="00BF4555" w:rsidRPr="00551C66" w:rsidRDefault="00344939" w:rsidP="00BF4555">
            <w:pPr>
              <w:spacing w:before="60" w:after="60"/>
              <w:rPr>
                <w:sz w:val="18"/>
                <w:szCs w:val="18"/>
              </w:rPr>
            </w:pPr>
            <w:hyperlink r:id="rId145" w:history="1">
              <w:r w:rsidR="00BF4555" w:rsidRPr="00551C66">
                <w:rPr>
                  <w:rStyle w:val="Hyperlink"/>
                  <w:sz w:val="18"/>
                  <w:szCs w:val="18"/>
                </w:rPr>
                <w:t>ron@alliance4you.org</w:t>
              </w:r>
            </w:hyperlink>
            <w:r w:rsidR="00BF4555" w:rsidRPr="00551C66">
              <w:rPr>
                <w:sz w:val="18"/>
                <w:szCs w:val="18"/>
              </w:rPr>
              <w:t xml:space="preserve"> </w:t>
            </w:r>
          </w:p>
        </w:tc>
        <w:tc>
          <w:tcPr>
            <w:tcW w:w="1852" w:type="dxa"/>
          </w:tcPr>
          <w:p w14:paraId="52E6F878" w14:textId="77777777" w:rsidR="00BF4555" w:rsidRPr="00551C66" w:rsidRDefault="00BF4555" w:rsidP="00BF4555">
            <w:pPr>
              <w:spacing w:before="60" w:after="60"/>
              <w:rPr>
                <w:sz w:val="18"/>
                <w:szCs w:val="18"/>
              </w:rPr>
            </w:pPr>
            <w:r w:rsidRPr="00551C66">
              <w:rPr>
                <w:sz w:val="18"/>
                <w:szCs w:val="18"/>
              </w:rPr>
              <w:t>Member</w:t>
            </w:r>
          </w:p>
        </w:tc>
      </w:tr>
      <w:tr w:rsidR="00BF4555" w14:paraId="6B5A287B" w14:textId="77777777" w:rsidTr="004C5E32">
        <w:trPr>
          <w:jc w:val="center"/>
        </w:trPr>
        <w:tc>
          <w:tcPr>
            <w:tcW w:w="2432" w:type="dxa"/>
          </w:tcPr>
          <w:p w14:paraId="2C45D9AC" w14:textId="77777777" w:rsidR="00BF4555" w:rsidRPr="00551C66" w:rsidRDefault="00BF4555" w:rsidP="00BF4555">
            <w:pPr>
              <w:keepNext/>
              <w:widowControl w:val="0"/>
              <w:spacing w:before="60" w:after="60"/>
              <w:rPr>
                <w:sz w:val="18"/>
                <w:szCs w:val="18"/>
              </w:rPr>
            </w:pPr>
            <w:r w:rsidRPr="00551C66">
              <w:rPr>
                <w:sz w:val="18"/>
                <w:szCs w:val="18"/>
              </w:rPr>
              <w:t>ATCAA</w:t>
            </w:r>
          </w:p>
        </w:tc>
        <w:tc>
          <w:tcPr>
            <w:tcW w:w="1835" w:type="dxa"/>
          </w:tcPr>
          <w:p w14:paraId="0EBC62BF" w14:textId="77777777" w:rsidR="00BF4555" w:rsidRPr="00551C66" w:rsidRDefault="00BF4555" w:rsidP="00BF4555">
            <w:pPr>
              <w:keepNext/>
              <w:widowControl w:val="0"/>
              <w:spacing w:before="60" w:after="60"/>
              <w:rPr>
                <w:sz w:val="18"/>
                <w:szCs w:val="18"/>
              </w:rPr>
            </w:pPr>
            <w:r w:rsidRPr="00551C66">
              <w:rPr>
                <w:sz w:val="18"/>
                <w:szCs w:val="18"/>
              </w:rPr>
              <w:t>Denise Cloward</w:t>
            </w:r>
          </w:p>
          <w:p w14:paraId="6C24F9E6" w14:textId="77777777" w:rsidR="00BF4555" w:rsidRPr="00551C66" w:rsidRDefault="00BF4555" w:rsidP="00BF4555">
            <w:pPr>
              <w:keepNext/>
              <w:widowControl w:val="0"/>
              <w:spacing w:before="60" w:after="60"/>
              <w:rPr>
                <w:sz w:val="18"/>
                <w:szCs w:val="18"/>
              </w:rPr>
            </w:pPr>
            <w:r w:rsidRPr="00551C66">
              <w:rPr>
                <w:sz w:val="18"/>
                <w:szCs w:val="18"/>
              </w:rPr>
              <w:t>Sandra Sturzenacker</w:t>
            </w:r>
          </w:p>
        </w:tc>
        <w:tc>
          <w:tcPr>
            <w:tcW w:w="1808" w:type="dxa"/>
          </w:tcPr>
          <w:p w14:paraId="6193D574" w14:textId="77777777" w:rsidR="00BF4555" w:rsidRPr="00551C66" w:rsidRDefault="00BF4555" w:rsidP="00BF4555">
            <w:pPr>
              <w:keepNext/>
              <w:widowControl w:val="0"/>
              <w:spacing w:before="60" w:after="60"/>
              <w:rPr>
                <w:sz w:val="18"/>
                <w:szCs w:val="18"/>
              </w:rPr>
            </w:pPr>
            <w:r w:rsidRPr="00551C66">
              <w:rPr>
                <w:sz w:val="18"/>
                <w:szCs w:val="18"/>
              </w:rPr>
              <w:t>209-223-1485 x263</w:t>
            </w:r>
          </w:p>
          <w:p w14:paraId="7F70A85D" w14:textId="77777777" w:rsidR="00BF4555" w:rsidRPr="00551C66" w:rsidRDefault="00BF4555" w:rsidP="00BF4555">
            <w:pPr>
              <w:keepNext/>
              <w:widowControl w:val="0"/>
              <w:spacing w:before="60" w:after="60"/>
              <w:rPr>
                <w:sz w:val="18"/>
                <w:szCs w:val="18"/>
              </w:rPr>
            </w:pPr>
            <w:r w:rsidRPr="00551C66">
              <w:rPr>
                <w:sz w:val="18"/>
                <w:szCs w:val="18"/>
              </w:rPr>
              <w:t>209-</w:t>
            </w:r>
            <w:r>
              <w:rPr>
                <w:sz w:val="18"/>
                <w:szCs w:val="18"/>
              </w:rPr>
              <w:t>533</w:t>
            </w:r>
            <w:r w:rsidRPr="00551C66">
              <w:rPr>
                <w:sz w:val="18"/>
                <w:szCs w:val="18"/>
              </w:rPr>
              <w:t>-</w:t>
            </w:r>
            <w:r>
              <w:rPr>
                <w:sz w:val="18"/>
                <w:szCs w:val="18"/>
              </w:rPr>
              <w:t>1397</w:t>
            </w:r>
            <w:r w:rsidRPr="00551C66">
              <w:rPr>
                <w:sz w:val="18"/>
                <w:szCs w:val="18"/>
              </w:rPr>
              <w:t xml:space="preserve"> x251</w:t>
            </w:r>
          </w:p>
        </w:tc>
        <w:tc>
          <w:tcPr>
            <w:tcW w:w="2778" w:type="dxa"/>
          </w:tcPr>
          <w:p w14:paraId="1FF80733" w14:textId="77777777" w:rsidR="00BF4555" w:rsidRPr="00551C66" w:rsidRDefault="00344939" w:rsidP="00BF4555">
            <w:pPr>
              <w:keepNext/>
              <w:widowControl w:val="0"/>
              <w:spacing w:before="60" w:after="60"/>
              <w:rPr>
                <w:sz w:val="18"/>
                <w:szCs w:val="18"/>
              </w:rPr>
            </w:pPr>
            <w:hyperlink r:id="rId146" w:history="1">
              <w:r w:rsidR="00BF4555" w:rsidRPr="00551C66">
                <w:rPr>
                  <w:rStyle w:val="Hyperlink"/>
                  <w:sz w:val="18"/>
                  <w:szCs w:val="18"/>
                </w:rPr>
                <w:t>dcloward@atcaa.org</w:t>
              </w:r>
            </w:hyperlink>
          </w:p>
          <w:p w14:paraId="0938FC7B" w14:textId="77777777" w:rsidR="00BF4555" w:rsidRPr="00551C66" w:rsidRDefault="00344939" w:rsidP="00BF4555">
            <w:pPr>
              <w:keepNext/>
              <w:widowControl w:val="0"/>
              <w:spacing w:before="60" w:after="60"/>
              <w:rPr>
                <w:sz w:val="18"/>
                <w:szCs w:val="18"/>
              </w:rPr>
            </w:pPr>
            <w:hyperlink r:id="rId147" w:history="1">
              <w:r w:rsidR="00BF4555" w:rsidRPr="00551C66">
                <w:rPr>
                  <w:rStyle w:val="Hyperlink"/>
                  <w:sz w:val="18"/>
                  <w:szCs w:val="18"/>
                </w:rPr>
                <w:t>ssturzenacker@atcaa.org</w:t>
              </w:r>
            </w:hyperlink>
            <w:r w:rsidR="00BF4555" w:rsidRPr="00551C66">
              <w:rPr>
                <w:sz w:val="18"/>
                <w:szCs w:val="18"/>
              </w:rPr>
              <w:t xml:space="preserve"> </w:t>
            </w:r>
          </w:p>
        </w:tc>
        <w:tc>
          <w:tcPr>
            <w:tcW w:w="1852" w:type="dxa"/>
          </w:tcPr>
          <w:p w14:paraId="6A3AC310" w14:textId="77777777" w:rsidR="00BF4555" w:rsidRPr="00551C66" w:rsidRDefault="00BF4555" w:rsidP="00BF4555">
            <w:pPr>
              <w:keepNext/>
              <w:widowControl w:val="0"/>
              <w:spacing w:before="60" w:after="60"/>
              <w:rPr>
                <w:sz w:val="18"/>
                <w:szCs w:val="18"/>
              </w:rPr>
            </w:pPr>
            <w:r w:rsidRPr="00551C66">
              <w:rPr>
                <w:sz w:val="18"/>
                <w:szCs w:val="18"/>
              </w:rPr>
              <w:t>Board</w:t>
            </w:r>
          </w:p>
        </w:tc>
      </w:tr>
      <w:tr w:rsidR="00BF4555" w14:paraId="6AEC1C00" w14:textId="77777777" w:rsidTr="004C5E32">
        <w:trPr>
          <w:jc w:val="center"/>
        </w:trPr>
        <w:tc>
          <w:tcPr>
            <w:tcW w:w="2432" w:type="dxa"/>
          </w:tcPr>
          <w:p w14:paraId="7CCFF78F" w14:textId="77777777" w:rsidR="00BF4555" w:rsidRPr="00551C66" w:rsidRDefault="00BF4555" w:rsidP="00BF4555">
            <w:pPr>
              <w:spacing w:before="60" w:after="60"/>
              <w:rPr>
                <w:sz w:val="18"/>
                <w:szCs w:val="18"/>
              </w:rPr>
            </w:pPr>
            <w:r>
              <w:rPr>
                <w:sz w:val="18"/>
                <w:szCs w:val="18"/>
              </w:rPr>
              <w:t>Blue Mountain Coalition for Youth &amp; Families</w:t>
            </w:r>
          </w:p>
        </w:tc>
        <w:tc>
          <w:tcPr>
            <w:tcW w:w="1835" w:type="dxa"/>
          </w:tcPr>
          <w:p w14:paraId="515912F9" w14:textId="77777777" w:rsidR="00BF4555" w:rsidRDefault="00BF4555" w:rsidP="00BF4555">
            <w:pPr>
              <w:spacing w:before="60" w:after="60"/>
              <w:rPr>
                <w:sz w:val="18"/>
                <w:szCs w:val="18"/>
              </w:rPr>
            </w:pPr>
            <w:r>
              <w:rPr>
                <w:sz w:val="18"/>
                <w:szCs w:val="18"/>
              </w:rPr>
              <w:t>Catherine Lambie</w:t>
            </w:r>
          </w:p>
          <w:p w14:paraId="6139B532" w14:textId="77777777" w:rsidR="00BF4555" w:rsidRPr="00551C66" w:rsidRDefault="00BF4555" w:rsidP="00BF4555">
            <w:pPr>
              <w:spacing w:before="60" w:after="60"/>
              <w:rPr>
                <w:sz w:val="18"/>
                <w:szCs w:val="18"/>
              </w:rPr>
            </w:pPr>
            <w:r>
              <w:rPr>
                <w:sz w:val="18"/>
                <w:szCs w:val="18"/>
              </w:rPr>
              <w:t>Terra Forgette</w:t>
            </w:r>
          </w:p>
        </w:tc>
        <w:tc>
          <w:tcPr>
            <w:tcW w:w="1808" w:type="dxa"/>
          </w:tcPr>
          <w:p w14:paraId="7DE917BA" w14:textId="77777777" w:rsidR="00BF4555" w:rsidRDefault="00BF4555" w:rsidP="00BF4555">
            <w:pPr>
              <w:spacing w:before="60" w:after="60"/>
              <w:rPr>
                <w:sz w:val="18"/>
                <w:szCs w:val="18"/>
              </w:rPr>
            </w:pPr>
            <w:r w:rsidRPr="00A37B01">
              <w:rPr>
                <w:sz w:val="18"/>
                <w:szCs w:val="18"/>
              </w:rPr>
              <w:t>209-293-7177</w:t>
            </w:r>
          </w:p>
          <w:p w14:paraId="72402F3B" w14:textId="77777777" w:rsidR="00BF4555" w:rsidRPr="00551C66" w:rsidRDefault="00BF4555" w:rsidP="00BF4555">
            <w:pPr>
              <w:spacing w:before="60" w:after="60"/>
              <w:rPr>
                <w:sz w:val="18"/>
                <w:szCs w:val="18"/>
              </w:rPr>
            </w:pPr>
            <w:r w:rsidRPr="00A37B01">
              <w:rPr>
                <w:sz w:val="18"/>
                <w:szCs w:val="18"/>
              </w:rPr>
              <w:t>209-293-4500</w:t>
            </w:r>
          </w:p>
        </w:tc>
        <w:tc>
          <w:tcPr>
            <w:tcW w:w="2778" w:type="dxa"/>
          </w:tcPr>
          <w:p w14:paraId="2360E398" w14:textId="77777777" w:rsidR="00BF4555" w:rsidRPr="00551C66" w:rsidRDefault="00344939" w:rsidP="00BF4555">
            <w:pPr>
              <w:spacing w:before="60" w:after="60"/>
              <w:rPr>
                <w:sz w:val="18"/>
                <w:szCs w:val="18"/>
              </w:rPr>
            </w:pPr>
            <w:hyperlink r:id="rId148" w:history="1">
              <w:r w:rsidR="00BF4555" w:rsidRPr="0013733C">
                <w:rPr>
                  <w:rStyle w:val="Hyperlink"/>
                  <w:sz w:val="18"/>
                  <w:szCs w:val="18"/>
                </w:rPr>
                <w:t>trnscnd@volcano.net</w:t>
              </w:r>
            </w:hyperlink>
            <w:r w:rsidR="00BF4555">
              <w:rPr>
                <w:sz w:val="18"/>
                <w:szCs w:val="18"/>
              </w:rPr>
              <w:t xml:space="preserve"> </w:t>
            </w:r>
          </w:p>
        </w:tc>
        <w:tc>
          <w:tcPr>
            <w:tcW w:w="1852" w:type="dxa"/>
          </w:tcPr>
          <w:p w14:paraId="57080D1E" w14:textId="77777777" w:rsidR="00BF4555" w:rsidRPr="00551C66" w:rsidRDefault="00BF4555" w:rsidP="00BF4555">
            <w:pPr>
              <w:spacing w:before="60" w:after="60"/>
              <w:rPr>
                <w:sz w:val="18"/>
                <w:szCs w:val="18"/>
              </w:rPr>
            </w:pPr>
            <w:r>
              <w:rPr>
                <w:sz w:val="18"/>
                <w:szCs w:val="18"/>
              </w:rPr>
              <w:t>Member</w:t>
            </w:r>
          </w:p>
        </w:tc>
      </w:tr>
      <w:tr w:rsidR="00BF4555" w14:paraId="0BB7C058" w14:textId="77777777" w:rsidTr="004C5E32">
        <w:trPr>
          <w:jc w:val="center"/>
        </w:trPr>
        <w:tc>
          <w:tcPr>
            <w:tcW w:w="2432" w:type="dxa"/>
          </w:tcPr>
          <w:p w14:paraId="7EFB1F9C" w14:textId="77777777" w:rsidR="00BF4555" w:rsidRPr="00551C66" w:rsidRDefault="00BF4555" w:rsidP="00BF4555">
            <w:pPr>
              <w:spacing w:before="60" w:after="60"/>
              <w:rPr>
                <w:sz w:val="18"/>
                <w:szCs w:val="18"/>
              </w:rPr>
            </w:pPr>
            <w:r w:rsidRPr="00A16425">
              <w:rPr>
                <w:sz w:val="18"/>
                <w:szCs w:val="18"/>
              </w:rPr>
              <w:t>Calaveras H&amp;HS</w:t>
            </w:r>
          </w:p>
        </w:tc>
        <w:tc>
          <w:tcPr>
            <w:tcW w:w="1835" w:type="dxa"/>
          </w:tcPr>
          <w:p w14:paraId="02F8AE5E" w14:textId="77777777" w:rsidR="00BF4555" w:rsidRPr="00A16425" w:rsidRDefault="00BF4555" w:rsidP="00BF4555">
            <w:pPr>
              <w:spacing w:before="60" w:after="60"/>
              <w:rPr>
                <w:sz w:val="18"/>
                <w:szCs w:val="18"/>
              </w:rPr>
            </w:pPr>
            <w:r w:rsidRPr="00A16425">
              <w:rPr>
                <w:sz w:val="18"/>
                <w:szCs w:val="18"/>
              </w:rPr>
              <w:t>Kristin Stranger</w:t>
            </w:r>
          </w:p>
          <w:p w14:paraId="19460805" w14:textId="77777777" w:rsidR="00BF4555" w:rsidRPr="00551C66" w:rsidRDefault="00BF4555" w:rsidP="00BF4555">
            <w:pPr>
              <w:spacing w:before="60" w:after="60"/>
              <w:rPr>
                <w:sz w:val="18"/>
                <w:szCs w:val="18"/>
              </w:rPr>
            </w:pPr>
            <w:r w:rsidRPr="00A16425">
              <w:rPr>
                <w:sz w:val="18"/>
                <w:szCs w:val="18"/>
              </w:rPr>
              <w:t>Lee Kimball</w:t>
            </w:r>
          </w:p>
        </w:tc>
        <w:tc>
          <w:tcPr>
            <w:tcW w:w="1808" w:type="dxa"/>
          </w:tcPr>
          <w:p w14:paraId="2EAE6051" w14:textId="77777777" w:rsidR="00BF4555" w:rsidRPr="00A16425" w:rsidRDefault="00BF4555" w:rsidP="00BF4555">
            <w:pPr>
              <w:spacing w:before="60" w:after="60"/>
              <w:rPr>
                <w:sz w:val="18"/>
                <w:szCs w:val="18"/>
              </w:rPr>
            </w:pPr>
            <w:r w:rsidRPr="00A16425">
              <w:rPr>
                <w:sz w:val="18"/>
                <w:szCs w:val="18"/>
              </w:rPr>
              <w:t>707-754-6445</w:t>
            </w:r>
          </w:p>
          <w:p w14:paraId="72B1CC41" w14:textId="77777777" w:rsidR="00BF4555" w:rsidRPr="00551C66" w:rsidRDefault="00BF4555" w:rsidP="00BF4555">
            <w:pPr>
              <w:spacing w:before="60" w:after="60"/>
              <w:rPr>
                <w:sz w:val="18"/>
                <w:szCs w:val="18"/>
              </w:rPr>
            </w:pPr>
            <w:r w:rsidRPr="00A16425">
              <w:rPr>
                <w:sz w:val="18"/>
                <w:szCs w:val="18"/>
              </w:rPr>
              <w:t>209-754-6734</w:t>
            </w:r>
          </w:p>
        </w:tc>
        <w:tc>
          <w:tcPr>
            <w:tcW w:w="2778" w:type="dxa"/>
          </w:tcPr>
          <w:p w14:paraId="29F5C8BC" w14:textId="77777777" w:rsidR="00BF4555" w:rsidRPr="00A16425" w:rsidRDefault="00344939" w:rsidP="00BF4555">
            <w:pPr>
              <w:spacing w:before="60" w:after="60"/>
              <w:rPr>
                <w:sz w:val="18"/>
                <w:szCs w:val="18"/>
              </w:rPr>
            </w:pPr>
            <w:hyperlink r:id="rId149" w:history="1">
              <w:r w:rsidR="00BF4555" w:rsidRPr="00A16425">
                <w:rPr>
                  <w:rStyle w:val="Hyperlink"/>
                  <w:sz w:val="18"/>
                  <w:szCs w:val="18"/>
                </w:rPr>
                <w:t>kstranger@co.calaveras.ca.us</w:t>
              </w:r>
            </w:hyperlink>
            <w:r w:rsidR="00BF4555" w:rsidRPr="00A16425">
              <w:rPr>
                <w:sz w:val="18"/>
                <w:szCs w:val="18"/>
              </w:rPr>
              <w:t xml:space="preserve"> </w:t>
            </w:r>
          </w:p>
          <w:p w14:paraId="55229628" w14:textId="77777777" w:rsidR="00BF4555" w:rsidRPr="00551C66" w:rsidRDefault="00344939" w:rsidP="00BF4555">
            <w:pPr>
              <w:spacing w:before="60" w:after="60"/>
              <w:rPr>
                <w:sz w:val="18"/>
                <w:szCs w:val="18"/>
              </w:rPr>
            </w:pPr>
            <w:hyperlink r:id="rId150" w:history="1">
              <w:r w:rsidR="00BF4555" w:rsidRPr="00A16425">
                <w:rPr>
                  <w:rStyle w:val="Hyperlink"/>
                  <w:sz w:val="18"/>
                  <w:szCs w:val="18"/>
                </w:rPr>
                <w:t>lkimball@co.calaveras.ca.us</w:t>
              </w:r>
            </w:hyperlink>
            <w:r w:rsidR="00BF4555" w:rsidRPr="00A16425">
              <w:rPr>
                <w:sz w:val="18"/>
                <w:szCs w:val="18"/>
              </w:rPr>
              <w:t xml:space="preserve"> </w:t>
            </w:r>
          </w:p>
        </w:tc>
        <w:tc>
          <w:tcPr>
            <w:tcW w:w="1852" w:type="dxa"/>
          </w:tcPr>
          <w:p w14:paraId="2AE76FC6" w14:textId="77777777" w:rsidR="00BF4555" w:rsidRPr="00551C66" w:rsidRDefault="00BF4555" w:rsidP="00BF4555">
            <w:pPr>
              <w:spacing w:before="60" w:after="60"/>
              <w:rPr>
                <w:sz w:val="18"/>
                <w:szCs w:val="18"/>
              </w:rPr>
            </w:pPr>
            <w:r w:rsidRPr="00A16425">
              <w:rPr>
                <w:sz w:val="18"/>
                <w:szCs w:val="18"/>
              </w:rPr>
              <w:t>Board</w:t>
            </w:r>
          </w:p>
        </w:tc>
      </w:tr>
      <w:tr w:rsidR="00BF4555" w14:paraId="26E8C1E3" w14:textId="77777777" w:rsidTr="004C5E32">
        <w:trPr>
          <w:jc w:val="center"/>
        </w:trPr>
        <w:tc>
          <w:tcPr>
            <w:tcW w:w="2432" w:type="dxa"/>
          </w:tcPr>
          <w:p w14:paraId="235AB967" w14:textId="77777777" w:rsidR="00BF4555" w:rsidRPr="00551C66" w:rsidRDefault="00BF4555" w:rsidP="00BF4555">
            <w:pPr>
              <w:spacing w:before="60" w:after="60"/>
              <w:rPr>
                <w:sz w:val="18"/>
                <w:szCs w:val="18"/>
              </w:rPr>
            </w:pPr>
            <w:r>
              <w:rPr>
                <w:sz w:val="18"/>
                <w:szCs w:val="18"/>
              </w:rPr>
              <w:t>DRAIL</w:t>
            </w:r>
          </w:p>
        </w:tc>
        <w:tc>
          <w:tcPr>
            <w:tcW w:w="1835" w:type="dxa"/>
          </w:tcPr>
          <w:p w14:paraId="6A875831" w14:textId="77777777" w:rsidR="00BF4555" w:rsidRDefault="00BF4555" w:rsidP="00BF4555">
            <w:pPr>
              <w:spacing w:before="60" w:after="60"/>
              <w:rPr>
                <w:sz w:val="18"/>
                <w:szCs w:val="18"/>
              </w:rPr>
            </w:pPr>
            <w:r>
              <w:rPr>
                <w:sz w:val="18"/>
                <w:szCs w:val="18"/>
              </w:rPr>
              <w:t>Jennifer Priest</w:t>
            </w:r>
          </w:p>
          <w:p w14:paraId="654F3D58" w14:textId="77777777" w:rsidR="00BF4555" w:rsidRPr="00551C66" w:rsidRDefault="00BF4555" w:rsidP="00BF4555">
            <w:pPr>
              <w:spacing w:before="60" w:after="60"/>
              <w:rPr>
                <w:sz w:val="18"/>
                <w:szCs w:val="18"/>
              </w:rPr>
            </w:pPr>
            <w:r>
              <w:rPr>
                <w:sz w:val="18"/>
                <w:szCs w:val="18"/>
              </w:rPr>
              <w:t>Jennifer Grabowski</w:t>
            </w:r>
          </w:p>
        </w:tc>
        <w:tc>
          <w:tcPr>
            <w:tcW w:w="1808" w:type="dxa"/>
          </w:tcPr>
          <w:p w14:paraId="2BF1483D" w14:textId="77777777" w:rsidR="00BF4555" w:rsidRDefault="00BF4555" w:rsidP="00BF4555">
            <w:pPr>
              <w:spacing w:before="60" w:after="60"/>
              <w:rPr>
                <w:sz w:val="18"/>
                <w:szCs w:val="18"/>
              </w:rPr>
            </w:pPr>
            <w:r w:rsidRPr="009D0E6F">
              <w:rPr>
                <w:sz w:val="18"/>
                <w:szCs w:val="18"/>
              </w:rPr>
              <w:t>209-498-2210</w:t>
            </w:r>
          </w:p>
          <w:p w14:paraId="626D1BE2" w14:textId="77777777" w:rsidR="00BF4555" w:rsidRPr="00551C66" w:rsidRDefault="00BF4555" w:rsidP="00BF4555">
            <w:pPr>
              <w:spacing w:before="60" w:after="60"/>
              <w:rPr>
                <w:sz w:val="18"/>
                <w:szCs w:val="18"/>
              </w:rPr>
            </w:pPr>
            <w:r w:rsidRPr="009D0E6F">
              <w:rPr>
                <w:sz w:val="18"/>
                <w:szCs w:val="18"/>
              </w:rPr>
              <w:t>209-288-3302</w:t>
            </w:r>
          </w:p>
        </w:tc>
        <w:tc>
          <w:tcPr>
            <w:tcW w:w="2778" w:type="dxa"/>
          </w:tcPr>
          <w:p w14:paraId="0ED39122" w14:textId="77777777" w:rsidR="00BF4555" w:rsidRDefault="00344939" w:rsidP="00BF4555">
            <w:pPr>
              <w:spacing w:before="60" w:after="60"/>
              <w:rPr>
                <w:sz w:val="18"/>
                <w:szCs w:val="18"/>
              </w:rPr>
            </w:pPr>
            <w:hyperlink r:id="rId151" w:history="1">
              <w:r w:rsidR="00BF4555" w:rsidRPr="0013733C">
                <w:rPr>
                  <w:rStyle w:val="Hyperlink"/>
                  <w:sz w:val="18"/>
                  <w:szCs w:val="18"/>
                </w:rPr>
                <w:t>jenniferp@drail.org</w:t>
              </w:r>
            </w:hyperlink>
          </w:p>
          <w:p w14:paraId="65738BA2" w14:textId="77777777" w:rsidR="00BF4555" w:rsidRPr="00551C66" w:rsidRDefault="00344939" w:rsidP="00BF4555">
            <w:pPr>
              <w:spacing w:before="60" w:after="60"/>
              <w:rPr>
                <w:sz w:val="18"/>
                <w:szCs w:val="18"/>
              </w:rPr>
            </w:pPr>
            <w:hyperlink r:id="rId152" w:history="1">
              <w:r w:rsidR="00BF4555" w:rsidRPr="0013733C">
                <w:rPr>
                  <w:rStyle w:val="Hyperlink"/>
                  <w:sz w:val="18"/>
                  <w:szCs w:val="18"/>
                </w:rPr>
                <w:t>jennifer@drail.org</w:t>
              </w:r>
            </w:hyperlink>
            <w:r w:rsidR="00BF4555">
              <w:rPr>
                <w:sz w:val="18"/>
                <w:szCs w:val="18"/>
              </w:rPr>
              <w:t xml:space="preserve"> </w:t>
            </w:r>
          </w:p>
        </w:tc>
        <w:tc>
          <w:tcPr>
            <w:tcW w:w="1852" w:type="dxa"/>
          </w:tcPr>
          <w:p w14:paraId="1CC0AE3B" w14:textId="77777777" w:rsidR="00BF4555" w:rsidRPr="00551C66" w:rsidRDefault="00BF4555" w:rsidP="00BF4555">
            <w:pPr>
              <w:spacing w:before="60" w:after="60"/>
              <w:rPr>
                <w:sz w:val="18"/>
                <w:szCs w:val="18"/>
              </w:rPr>
            </w:pPr>
            <w:r>
              <w:rPr>
                <w:sz w:val="18"/>
                <w:szCs w:val="18"/>
              </w:rPr>
              <w:t>Member</w:t>
            </w:r>
          </w:p>
        </w:tc>
      </w:tr>
      <w:tr w:rsidR="00BF4555" w14:paraId="4DE95A55" w14:textId="77777777" w:rsidTr="004C5E32">
        <w:trPr>
          <w:jc w:val="center"/>
        </w:trPr>
        <w:tc>
          <w:tcPr>
            <w:tcW w:w="2432" w:type="dxa"/>
          </w:tcPr>
          <w:p w14:paraId="4A62DAA3" w14:textId="77777777" w:rsidR="00BF4555" w:rsidRDefault="00BF4555" w:rsidP="00BF4555">
            <w:pPr>
              <w:spacing w:before="60" w:after="60"/>
              <w:rPr>
                <w:sz w:val="18"/>
                <w:szCs w:val="18"/>
              </w:rPr>
            </w:pPr>
            <w:r w:rsidRPr="00A16425">
              <w:rPr>
                <w:rFonts w:cs="Calibri"/>
                <w:color w:val="000000"/>
                <w:sz w:val="18"/>
                <w:szCs w:val="18"/>
              </w:rPr>
              <w:t>Mariposa County H&amp;HS</w:t>
            </w:r>
          </w:p>
        </w:tc>
        <w:tc>
          <w:tcPr>
            <w:tcW w:w="1835" w:type="dxa"/>
          </w:tcPr>
          <w:p w14:paraId="4D6A6965" w14:textId="77777777" w:rsidR="00BF4555" w:rsidRPr="00A16425" w:rsidRDefault="00BF4555" w:rsidP="00BF4555">
            <w:pPr>
              <w:spacing w:before="60" w:after="60"/>
              <w:rPr>
                <w:sz w:val="18"/>
                <w:szCs w:val="18"/>
              </w:rPr>
            </w:pPr>
            <w:r w:rsidRPr="00A16425">
              <w:rPr>
                <w:sz w:val="18"/>
                <w:szCs w:val="18"/>
              </w:rPr>
              <w:t>Chevon Kothari</w:t>
            </w:r>
          </w:p>
          <w:p w14:paraId="065A1ACA" w14:textId="77777777" w:rsidR="00BF4555" w:rsidRPr="00551C66" w:rsidRDefault="00BF4555" w:rsidP="00BF4555">
            <w:pPr>
              <w:spacing w:before="60" w:after="60"/>
              <w:rPr>
                <w:sz w:val="18"/>
                <w:szCs w:val="18"/>
              </w:rPr>
            </w:pPr>
            <w:r w:rsidRPr="00A16425">
              <w:rPr>
                <w:sz w:val="18"/>
                <w:szCs w:val="18"/>
              </w:rPr>
              <w:t>Katie Cotter</w:t>
            </w:r>
          </w:p>
        </w:tc>
        <w:tc>
          <w:tcPr>
            <w:tcW w:w="1808" w:type="dxa"/>
          </w:tcPr>
          <w:p w14:paraId="49C27BB8" w14:textId="77777777" w:rsidR="00BF4555" w:rsidRPr="00551C66" w:rsidRDefault="00BF4555" w:rsidP="00BF4555">
            <w:pPr>
              <w:spacing w:before="60" w:after="60"/>
              <w:rPr>
                <w:sz w:val="18"/>
                <w:szCs w:val="18"/>
              </w:rPr>
            </w:pPr>
            <w:r w:rsidRPr="00A16425">
              <w:rPr>
                <w:sz w:val="18"/>
                <w:szCs w:val="18"/>
              </w:rPr>
              <w:t>209-966-2000</w:t>
            </w:r>
          </w:p>
        </w:tc>
        <w:tc>
          <w:tcPr>
            <w:tcW w:w="2778" w:type="dxa"/>
          </w:tcPr>
          <w:p w14:paraId="45110E7F" w14:textId="77777777" w:rsidR="00BF4555" w:rsidRPr="00A16425" w:rsidRDefault="00344939" w:rsidP="00BF4555">
            <w:pPr>
              <w:spacing w:before="60" w:after="60"/>
              <w:rPr>
                <w:sz w:val="18"/>
                <w:szCs w:val="18"/>
              </w:rPr>
            </w:pPr>
            <w:hyperlink r:id="rId153" w:history="1">
              <w:r w:rsidR="00BF4555" w:rsidRPr="00A16425">
                <w:rPr>
                  <w:rStyle w:val="Hyperlink"/>
                  <w:sz w:val="18"/>
                  <w:szCs w:val="18"/>
                </w:rPr>
                <w:t>ckothari@mariposahsc.org</w:t>
              </w:r>
            </w:hyperlink>
          </w:p>
          <w:p w14:paraId="3A65F102" w14:textId="77777777" w:rsidR="00BF4555" w:rsidRPr="00551C66" w:rsidRDefault="00344939" w:rsidP="00BF4555">
            <w:pPr>
              <w:spacing w:before="60" w:after="60"/>
              <w:rPr>
                <w:sz w:val="18"/>
                <w:szCs w:val="18"/>
              </w:rPr>
            </w:pPr>
            <w:hyperlink r:id="rId154" w:history="1">
              <w:r w:rsidR="00BF4555" w:rsidRPr="00A16425">
                <w:rPr>
                  <w:rStyle w:val="Hyperlink"/>
                  <w:sz w:val="18"/>
                  <w:szCs w:val="18"/>
                </w:rPr>
                <w:t>kcotter@mariposahas.org</w:t>
              </w:r>
            </w:hyperlink>
            <w:r w:rsidR="00BF4555" w:rsidRPr="00A16425">
              <w:rPr>
                <w:sz w:val="18"/>
                <w:szCs w:val="18"/>
              </w:rPr>
              <w:t xml:space="preserve"> </w:t>
            </w:r>
          </w:p>
        </w:tc>
        <w:tc>
          <w:tcPr>
            <w:tcW w:w="1852" w:type="dxa"/>
          </w:tcPr>
          <w:p w14:paraId="73DBAF84" w14:textId="77777777" w:rsidR="00BF4555" w:rsidRPr="00551C66" w:rsidRDefault="00BF4555" w:rsidP="00BF4555">
            <w:pPr>
              <w:spacing w:before="60" w:after="60"/>
              <w:rPr>
                <w:sz w:val="18"/>
                <w:szCs w:val="18"/>
              </w:rPr>
            </w:pPr>
            <w:r w:rsidRPr="00A16425">
              <w:rPr>
                <w:sz w:val="18"/>
                <w:szCs w:val="18"/>
              </w:rPr>
              <w:t>Board</w:t>
            </w:r>
          </w:p>
        </w:tc>
      </w:tr>
      <w:tr w:rsidR="00BF4555" w14:paraId="6D75CDFA" w14:textId="77777777" w:rsidTr="004C5E32">
        <w:trPr>
          <w:jc w:val="center"/>
        </w:trPr>
        <w:tc>
          <w:tcPr>
            <w:tcW w:w="2432" w:type="dxa"/>
          </w:tcPr>
          <w:p w14:paraId="0C3B40A1" w14:textId="77777777" w:rsidR="00BF4555" w:rsidRDefault="00BF4555" w:rsidP="00BF4555">
            <w:pPr>
              <w:spacing w:before="60" w:after="60"/>
              <w:rPr>
                <w:rFonts w:cs="Calibri"/>
                <w:color w:val="000000"/>
                <w:sz w:val="18"/>
                <w:szCs w:val="18"/>
              </w:rPr>
            </w:pPr>
            <w:r>
              <w:rPr>
                <w:rFonts w:cs="Calibri"/>
                <w:color w:val="000000"/>
                <w:sz w:val="18"/>
                <w:szCs w:val="18"/>
              </w:rPr>
              <w:t>Mother Lode Job Training</w:t>
            </w:r>
          </w:p>
        </w:tc>
        <w:tc>
          <w:tcPr>
            <w:tcW w:w="1835" w:type="dxa"/>
          </w:tcPr>
          <w:p w14:paraId="582B1A7B" w14:textId="77777777" w:rsidR="00BF4555" w:rsidRDefault="00BF4555" w:rsidP="00BF4555">
            <w:pPr>
              <w:spacing w:before="60" w:after="60"/>
              <w:rPr>
                <w:sz w:val="18"/>
                <w:szCs w:val="18"/>
              </w:rPr>
            </w:pPr>
            <w:r>
              <w:rPr>
                <w:sz w:val="18"/>
                <w:szCs w:val="18"/>
              </w:rPr>
              <w:t>Emily Graham</w:t>
            </w:r>
          </w:p>
          <w:p w14:paraId="08A3D128" w14:textId="77777777" w:rsidR="00BF4555" w:rsidRDefault="00BF4555" w:rsidP="00BF4555">
            <w:pPr>
              <w:spacing w:before="60" w:after="60"/>
              <w:rPr>
                <w:sz w:val="18"/>
                <w:szCs w:val="18"/>
              </w:rPr>
            </w:pPr>
            <w:r>
              <w:rPr>
                <w:sz w:val="18"/>
                <w:szCs w:val="18"/>
              </w:rPr>
              <w:t>Amy Torres</w:t>
            </w:r>
          </w:p>
        </w:tc>
        <w:tc>
          <w:tcPr>
            <w:tcW w:w="1808" w:type="dxa"/>
          </w:tcPr>
          <w:p w14:paraId="0F9B914C" w14:textId="77777777" w:rsidR="00BF4555" w:rsidRDefault="00BF4555" w:rsidP="00BF4555">
            <w:pPr>
              <w:spacing w:before="60" w:after="60"/>
              <w:rPr>
                <w:sz w:val="18"/>
                <w:szCs w:val="18"/>
              </w:rPr>
            </w:pPr>
            <w:r w:rsidRPr="006B3AFC">
              <w:rPr>
                <w:sz w:val="18"/>
                <w:szCs w:val="18"/>
              </w:rPr>
              <w:t>209-536-4702</w:t>
            </w:r>
          </w:p>
          <w:p w14:paraId="5E21D910" w14:textId="77777777" w:rsidR="00BF4555" w:rsidRPr="006B3AFC" w:rsidRDefault="00BF4555" w:rsidP="00BF4555">
            <w:pPr>
              <w:spacing w:before="60" w:after="60"/>
              <w:rPr>
                <w:sz w:val="18"/>
                <w:szCs w:val="18"/>
              </w:rPr>
            </w:pPr>
            <w:r w:rsidRPr="006B3AFC">
              <w:rPr>
                <w:sz w:val="18"/>
                <w:szCs w:val="18"/>
              </w:rPr>
              <w:t>209-536-4701</w:t>
            </w:r>
          </w:p>
        </w:tc>
        <w:tc>
          <w:tcPr>
            <w:tcW w:w="2778" w:type="dxa"/>
          </w:tcPr>
          <w:p w14:paraId="53912D74" w14:textId="77777777" w:rsidR="00BF4555" w:rsidRDefault="00344939" w:rsidP="00BF4555">
            <w:pPr>
              <w:spacing w:before="60" w:after="60"/>
              <w:rPr>
                <w:sz w:val="18"/>
                <w:szCs w:val="18"/>
              </w:rPr>
            </w:pPr>
            <w:hyperlink r:id="rId155" w:history="1">
              <w:r w:rsidR="00BF4555" w:rsidRPr="0013733C">
                <w:rPr>
                  <w:rStyle w:val="Hyperlink"/>
                  <w:sz w:val="18"/>
                  <w:szCs w:val="18"/>
                </w:rPr>
                <w:t>egraham@mljt.org</w:t>
              </w:r>
            </w:hyperlink>
          </w:p>
          <w:p w14:paraId="03899189" w14:textId="77777777" w:rsidR="00BF4555" w:rsidRDefault="00344939" w:rsidP="00BF4555">
            <w:pPr>
              <w:spacing w:before="60" w:after="60"/>
              <w:rPr>
                <w:sz w:val="18"/>
                <w:szCs w:val="18"/>
              </w:rPr>
            </w:pPr>
            <w:hyperlink r:id="rId156" w:history="1">
              <w:r w:rsidR="00BF4555" w:rsidRPr="0013733C">
                <w:rPr>
                  <w:rStyle w:val="Hyperlink"/>
                  <w:sz w:val="18"/>
                  <w:szCs w:val="18"/>
                </w:rPr>
                <w:t>atorres@mljt.org</w:t>
              </w:r>
            </w:hyperlink>
            <w:r w:rsidR="00BF4555">
              <w:rPr>
                <w:sz w:val="18"/>
                <w:szCs w:val="18"/>
              </w:rPr>
              <w:t xml:space="preserve"> </w:t>
            </w:r>
          </w:p>
        </w:tc>
        <w:tc>
          <w:tcPr>
            <w:tcW w:w="1852" w:type="dxa"/>
          </w:tcPr>
          <w:p w14:paraId="4FA0F8CE" w14:textId="77777777" w:rsidR="00BF4555" w:rsidRPr="006B3AFC" w:rsidRDefault="00BF4555" w:rsidP="00BF4555">
            <w:pPr>
              <w:spacing w:before="60" w:after="60"/>
              <w:rPr>
                <w:i/>
                <w:iCs/>
                <w:sz w:val="18"/>
                <w:szCs w:val="18"/>
              </w:rPr>
            </w:pPr>
            <w:r w:rsidRPr="00971412">
              <w:rPr>
                <w:sz w:val="18"/>
                <w:szCs w:val="18"/>
              </w:rPr>
              <w:t>Member</w:t>
            </w:r>
          </w:p>
        </w:tc>
      </w:tr>
      <w:tr w:rsidR="00BF4555" w14:paraId="1DF189E2" w14:textId="77777777" w:rsidTr="004C5E32">
        <w:trPr>
          <w:jc w:val="center"/>
        </w:trPr>
        <w:tc>
          <w:tcPr>
            <w:tcW w:w="2432" w:type="dxa"/>
          </w:tcPr>
          <w:p w14:paraId="5B6BD32D" w14:textId="77777777" w:rsidR="00BF4555" w:rsidRPr="00A16425" w:rsidRDefault="00BF4555" w:rsidP="00BF4555">
            <w:pPr>
              <w:spacing w:before="60" w:after="60"/>
              <w:rPr>
                <w:rFonts w:cs="Calibri"/>
                <w:color w:val="000000"/>
                <w:sz w:val="18"/>
                <w:szCs w:val="18"/>
              </w:rPr>
            </w:pPr>
            <w:r w:rsidRPr="00A16425">
              <w:rPr>
                <w:rFonts w:cs="Calibri"/>
                <w:color w:val="000000"/>
                <w:sz w:val="18"/>
                <w:szCs w:val="18"/>
              </w:rPr>
              <w:t>Tuolumne County H&amp;HS</w:t>
            </w:r>
          </w:p>
        </w:tc>
        <w:tc>
          <w:tcPr>
            <w:tcW w:w="1835" w:type="dxa"/>
          </w:tcPr>
          <w:p w14:paraId="529139CB" w14:textId="77777777" w:rsidR="00BF4555" w:rsidRPr="00A16425" w:rsidRDefault="00BF4555" w:rsidP="00BF4555">
            <w:pPr>
              <w:spacing w:before="60" w:after="60"/>
              <w:rPr>
                <w:sz w:val="18"/>
                <w:szCs w:val="18"/>
              </w:rPr>
            </w:pPr>
            <w:r w:rsidRPr="00A16425">
              <w:rPr>
                <w:sz w:val="18"/>
                <w:szCs w:val="18"/>
              </w:rPr>
              <w:t>Steve Boyack</w:t>
            </w:r>
          </w:p>
          <w:p w14:paraId="2862EF6C" w14:textId="77777777" w:rsidR="00BF4555" w:rsidRPr="00A16425" w:rsidRDefault="00BF4555" w:rsidP="00BF4555">
            <w:pPr>
              <w:spacing w:before="60" w:after="60"/>
              <w:rPr>
                <w:sz w:val="18"/>
                <w:szCs w:val="18"/>
              </w:rPr>
            </w:pPr>
            <w:r w:rsidRPr="00A16425">
              <w:rPr>
                <w:sz w:val="18"/>
                <w:szCs w:val="18"/>
              </w:rPr>
              <w:t>Rebecca Espino</w:t>
            </w:r>
          </w:p>
        </w:tc>
        <w:tc>
          <w:tcPr>
            <w:tcW w:w="1808" w:type="dxa"/>
          </w:tcPr>
          <w:p w14:paraId="7687D16E" w14:textId="77777777" w:rsidR="00BF4555" w:rsidRPr="00A16425" w:rsidRDefault="00BF4555" w:rsidP="00BF4555">
            <w:pPr>
              <w:spacing w:before="60" w:after="60"/>
              <w:rPr>
                <w:sz w:val="18"/>
                <w:szCs w:val="18"/>
              </w:rPr>
            </w:pPr>
            <w:r w:rsidRPr="00A16425">
              <w:rPr>
                <w:sz w:val="18"/>
                <w:szCs w:val="18"/>
              </w:rPr>
              <w:t>209-533-5716</w:t>
            </w:r>
          </w:p>
          <w:p w14:paraId="537A68F0" w14:textId="77777777" w:rsidR="00BF4555" w:rsidRPr="00A16425" w:rsidRDefault="00BF4555" w:rsidP="00BF4555">
            <w:pPr>
              <w:spacing w:before="60" w:after="60"/>
              <w:rPr>
                <w:sz w:val="18"/>
                <w:szCs w:val="18"/>
              </w:rPr>
            </w:pPr>
            <w:r w:rsidRPr="00A16425">
              <w:rPr>
                <w:sz w:val="18"/>
                <w:szCs w:val="18"/>
              </w:rPr>
              <w:t>209-533-5746</w:t>
            </w:r>
          </w:p>
        </w:tc>
        <w:tc>
          <w:tcPr>
            <w:tcW w:w="2778" w:type="dxa"/>
          </w:tcPr>
          <w:p w14:paraId="1A18A252" w14:textId="77777777" w:rsidR="00BF4555" w:rsidRPr="00A16425" w:rsidRDefault="00344939" w:rsidP="00BF4555">
            <w:pPr>
              <w:spacing w:before="60" w:after="60"/>
              <w:rPr>
                <w:sz w:val="18"/>
                <w:szCs w:val="18"/>
              </w:rPr>
            </w:pPr>
            <w:hyperlink r:id="rId157" w:history="1">
              <w:r w:rsidR="00BF4555" w:rsidRPr="00A16425">
                <w:rPr>
                  <w:rStyle w:val="Hyperlink"/>
                  <w:sz w:val="18"/>
                  <w:szCs w:val="18"/>
                </w:rPr>
                <w:t>sboyack@co.tuolumne.ca.us</w:t>
              </w:r>
            </w:hyperlink>
          </w:p>
          <w:p w14:paraId="3E17E32E" w14:textId="77777777" w:rsidR="00BF4555" w:rsidRPr="00A16425" w:rsidRDefault="00344939" w:rsidP="00BF4555">
            <w:pPr>
              <w:spacing w:before="60" w:after="60"/>
              <w:rPr>
                <w:sz w:val="18"/>
                <w:szCs w:val="18"/>
              </w:rPr>
            </w:pPr>
            <w:hyperlink r:id="rId158" w:history="1">
              <w:r w:rsidR="00BF4555" w:rsidRPr="00A16425">
                <w:rPr>
                  <w:rStyle w:val="Hyperlink"/>
                  <w:sz w:val="18"/>
                  <w:szCs w:val="18"/>
                </w:rPr>
                <w:t>respino@co.tuolumne.ca.us</w:t>
              </w:r>
            </w:hyperlink>
            <w:r w:rsidR="00BF4555" w:rsidRPr="00A16425">
              <w:rPr>
                <w:sz w:val="18"/>
                <w:szCs w:val="18"/>
              </w:rPr>
              <w:t xml:space="preserve"> </w:t>
            </w:r>
          </w:p>
        </w:tc>
        <w:tc>
          <w:tcPr>
            <w:tcW w:w="1852" w:type="dxa"/>
          </w:tcPr>
          <w:p w14:paraId="357328D0" w14:textId="77777777" w:rsidR="00BF4555" w:rsidRPr="00A16425" w:rsidRDefault="00BF4555" w:rsidP="00BF4555">
            <w:pPr>
              <w:spacing w:before="60" w:after="60"/>
              <w:rPr>
                <w:sz w:val="18"/>
                <w:szCs w:val="18"/>
              </w:rPr>
            </w:pPr>
            <w:r w:rsidRPr="00A16425">
              <w:rPr>
                <w:sz w:val="18"/>
                <w:szCs w:val="18"/>
              </w:rPr>
              <w:t>Board</w:t>
            </w:r>
          </w:p>
        </w:tc>
      </w:tr>
      <w:tr w:rsidR="00BF4555" w14:paraId="3B47A9F0" w14:textId="77777777" w:rsidTr="004C5E32">
        <w:trPr>
          <w:jc w:val="center"/>
        </w:trPr>
        <w:tc>
          <w:tcPr>
            <w:tcW w:w="2432" w:type="dxa"/>
          </w:tcPr>
          <w:p w14:paraId="5643602B" w14:textId="77777777" w:rsidR="00BF4555" w:rsidRPr="00A16425" w:rsidRDefault="00BF4555" w:rsidP="00BF4555">
            <w:pPr>
              <w:spacing w:before="60" w:after="60"/>
              <w:rPr>
                <w:rFonts w:cs="Calibri"/>
                <w:color w:val="000000"/>
                <w:sz w:val="18"/>
                <w:szCs w:val="18"/>
              </w:rPr>
            </w:pPr>
            <w:r>
              <w:rPr>
                <w:rFonts w:cs="Calibri"/>
                <w:color w:val="000000"/>
                <w:sz w:val="18"/>
                <w:szCs w:val="18"/>
              </w:rPr>
              <w:t>VA Central California</w:t>
            </w:r>
          </w:p>
        </w:tc>
        <w:tc>
          <w:tcPr>
            <w:tcW w:w="1835" w:type="dxa"/>
          </w:tcPr>
          <w:p w14:paraId="71CD2CE2" w14:textId="77777777" w:rsidR="00BF4555" w:rsidRPr="00A16425" w:rsidRDefault="00BF4555" w:rsidP="00BF4555">
            <w:pPr>
              <w:spacing w:before="60" w:after="60"/>
              <w:rPr>
                <w:sz w:val="18"/>
                <w:szCs w:val="18"/>
              </w:rPr>
            </w:pPr>
            <w:r>
              <w:rPr>
                <w:sz w:val="18"/>
                <w:szCs w:val="18"/>
              </w:rPr>
              <w:t>Kellie Ridenour</w:t>
            </w:r>
          </w:p>
        </w:tc>
        <w:tc>
          <w:tcPr>
            <w:tcW w:w="1808" w:type="dxa"/>
          </w:tcPr>
          <w:p w14:paraId="673FBD14" w14:textId="77777777" w:rsidR="00BF4555" w:rsidRPr="00A16425" w:rsidRDefault="00BF4555" w:rsidP="00BF4555">
            <w:pPr>
              <w:spacing w:before="60" w:after="60"/>
              <w:rPr>
                <w:sz w:val="18"/>
                <w:szCs w:val="18"/>
              </w:rPr>
            </w:pPr>
            <w:r>
              <w:rPr>
                <w:sz w:val="18"/>
                <w:szCs w:val="18"/>
              </w:rPr>
              <w:t>559-400-1435</w:t>
            </w:r>
          </w:p>
        </w:tc>
        <w:tc>
          <w:tcPr>
            <w:tcW w:w="2778" w:type="dxa"/>
          </w:tcPr>
          <w:p w14:paraId="1345A686" w14:textId="77777777" w:rsidR="00BF4555" w:rsidRPr="00971412" w:rsidRDefault="00344939" w:rsidP="00BF4555">
            <w:pPr>
              <w:spacing w:before="60" w:after="60"/>
              <w:rPr>
                <w:sz w:val="18"/>
                <w:szCs w:val="18"/>
              </w:rPr>
            </w:pPr>
            <w:hyperlink r:id="rId159" w:history="1">
              <w:r w:rsidR="00BF4555" w:rsidRPr="000148BA">
                <w:rPr>
                  <w:rStyle w:val="Hyperlink"/>
                  <w:sz w:val="18"/>
                  <w:szCs w:val="18"/>
                </w:rPr>
                <w:t>Kellie.ridenour@va.gov</w:t>
              </w:r>
            </w:hyperlink>
            <w:r w:rsidR="00BF4555">
              <w:rPr>
                <w:sz w:val="18"/>
                <w:szCs w:val="18"/>
              </w:rPr>
              <w:t xml:space="preserve"> </w:t>
            </w:r>
          </w:p>
        </w:tc>
        <w:tc>
          <w:tcPr>
            <w:tcW w:w="1852" w:type="dxa"/>
          </w:tcPr>
          <w:p w14:paraId="721218A0" w14:textId="77777777" w:rsidR="00BF4555" w:rsidRPr="00971412" w:rsidRDefault="00BF4555" w:rsidP="00BF4555">
            <w:pPr>
              <w:spacing w:before="60" w:after="60"/>
              <w:rPr>
                <w:i/>
                <w:iCs/>
                <w:sz w:val="18"/>
                <w:szCs w:val="18"/>
              </w:rPr>
            </w:pPr>
            <w:r w:rsidRPr="00A16425">
              <w:rPr>
                <w:sz w:val="18"/>
                <w:szCs w:val="18"/>
              </w:rPr>
              <w:t>Board</w:t>
            </w:r>
          </w:p>
        </w:tc>
      </w:tr>
      <w:tr w:rsidR="00BF4555" w14:paraId="0237EED3" w14:textId="77777777" w:rsidTr="004C5E32">
        <w:trPr>
          <w:jc w:val="center"/>
        </w:trPr>
        <w:tc>
          <w:tcPr>
            <w:tcW w:w="2432" w:type="dxa"/>
            <w:tcBorders>
              <w:bottom w:val="single" w:sz="4" w:space="0" w:color="auto"/>
            </w:tcBorders>
          </w:tcPr>
          <w:p w14:paraId="474F20BF" w14:textId="77777777" w:rsidR="00BF4555" w:rsidRDefault="00BF4555" w:rsidP="00BF4555">
            <w:pPr>
              <w:spacing w:before="60" w:after="60"/>
              <w:rPr>
                <w:sz w:val="18"/>
                <w:szCs w:val="18"/>
              </w:rPr>
            </w:pPr>
            <w:r w:rsidRPr="00A16425">
              <w:rPr>
                <w:rFonts w:cs="Calibri"/>
                <w:color w:val="000000"/>
                <w:sz w:val="18"/>
                <w:szCs w:val="18"/>
              </w:rPr>
              <w:t>Victory Village</w:t>
            </w:r>
          </w:p>
        </w:tc>
        <w:tc>
          <w:tcPr>
            <w:tcW w:w="1835" w:type="dxa"/>
          </w:tcPr>
          <w:p w14:paraId="41A820F2" w14:textId="77777777" w:rsidR="00BF4555" w:rsidRPr="00A16425" w:rsidRDefault="00BF4555" w:rsidP="00BF4555">
            <w:pPr>
              <w:spacing w:before="60" w:after="60"/>
              <w:rPr>
                <w:sz w:val="18"/>
                <w:szCs w:val="18"/>
              </w:rPr>
            </w:pPr>
            <w:r w:rsidRPr="00A16425">
              <w:rPr>
                <w:sz w:val="18"/>
                <w:szCs w:val="18"/>
              </w:rPr>
              <w:t>Michele Siefer</w:t>
            </w:r>
          </w:p>
          <w:p w14:paraId="6A04AA6B" w14:textId="77777777" w:rsidR="00BF4555" w:rsidRPr="00551C66" w:rsidRDefault="00BF4555" w:rsidP="00BF4555">
            <w:pPr>
              <w:spacing w:before="60" w:after="60"/>
              <w:rPr>
                <w:sz w:val="18"/>
                <w:szCs w:val="18"/>
              </w:rPr>
            </w:pPr>
            <w:r w:rsidRPr="00A16425">
              <w:rPr>
                <w:sz w:val="18"/>
                <w:szCs w:val="18"/>
              </w:rPr>
              <w:t>Larry Nunez</w:t>
            </w:r>
          </w:p>
        </w:tc>
        <w:tc>
          <w:tcPr>
            <w:tcW w:w="1808" w:type="dxa"/>
          </w:tcPr>
          <w:p w14:paraId="500AC827" w14:textId="77777777" w:rsidR="00BF4555" w:rsidRPr="00551C66" w:rsidRDefault="00BF4555" w:rsidP="00BF4555">
            <w:pPr>
              <w:spacing w:before="60" w:after="60"/>
              <w:rPr>
                <w:sz w:val="18"/>
                <w:szCs w:val="18"/>
              </w:rPr>
            </w:pPr>
            <w:r w:rsidRPr="00A16425">
              <w:rPr>
                <w:sz w:val="18"/>
                <w:szCs w:val="18"/>
              </w:rPr>
              <w:t>209-223-2286</w:t>
            </w:r>
          </w:p>
        </w:tc>
        <w:tc>
          <w:tcPr>
            <w:tcW w:w="2778" w:type="dxa"/>
          </w:tcPr>
          <w:p w14:paraId="48AD4E9E" w14:textId="77777777" w:rsidR="00BF4555" w:rsidRPr="00A16425" w:rsidRDefault="00344939" w:rsidP="00BF4555">
            <w:pPr>
              <w:spacing w:before="60" w:after="60"/>
              <w:rPr>
                <w:sz w:val="18"/>
                <w:szCs w:val="18"/>
              </w:rPr>
            </w:pPr>
            <w:hyperlink r:id="rId160" w:history="1">
              <w:r w:rsidR="00BF4555" w:rsidRPr="00A16425">
                <w:rPr>
                  <w:rStyle w:val="Hyperlink"/>
                  <w:sz w:val="18"/>
                  <w:szCs w:val="18"/>
                </w:rPr>
                <w:t>msiefer@victoryvillageamador.org</w:t>
              </w:r>
            </w:hyperlink>
            <w:r w:rsidR="00BF4555" w:rsidRPr="00A16425">
              <w:rPr>
                <w:sz w:val="18"/>
                <w:szCs w:val="18"/>
              </w:rPr>
              <w:t xml:space="preserve"> </w:t>
            </w:r>
          </w:p>
          <w:p w14:paraId="3BADE40E" w14:textId="77777777" w:rsidR="00BF4555" w:rsidRPr="00551C66" w:rsidRDefault="00344939" w:rsidP="00BF4555">
            <w:pPr>
              <w:spacing w:before="60" w:after="60"/>
              <w:rPr>
                <w:sz w:val="18"/>
                <w:szCs w:val="18"/>
              </w:rPr>
            </w:pPr>
            <w:hyperlink r:id="rId161" w:history="1">
              <w:r w:rsidR="00BF4555" w:rsidRPr="00A16425">
                <w:rPr>
                  <w:rStyle w:val="Hyperlink"/>
                  <w:sz w:val="18"/>
                  <w:szCs w:val="18"/>
                </w:rPr>
                <w:t>lnunez@victoryvillageamandor.org</w:t>
              </w:r>
            </w:hyperlink>
            <w:r w:rsidR="00BF4555" w:rsidRPr="00A16425">
              <w:rPr>
                <w:sz w:val="18"/>
                <w:szCs w:val="18"/>
              </w:rPr>
              <w:t xml:space="preserve"> </w:t>
            </w:r>
          </w:p>
        </w:tc>
        <w:tc>
          <w:tcPr>
            <w:tcW w:w="1852" w:type="dxa"/>
          </w:tcPr>
          <w:p w14:paraId="1912D311" w14:textId="77777777" w:rsidR="00BF4555" w:rsidRPr="00551C66" w:rsidRDefault="00BF4555" w:rsidP="00BF4555">
            <w:pPr>
              <w:spacing w:before="60" w:after="60"/>
              <w:rPr>
                <w:sz w:val="18"/>
                <w:szCs w:val="18"/>
              </w:rPr>
            </w:pPr>
            <w:r w:rsidRPr="00A16425">
              <w:rPr>
                <w:sz w:val="18"/>
                <w:szCs w:val="18"/>
              </w:rPr>
              <w:t>Board</w:t>
            </w:r>
          </w:p>
        </w:tc>
      </w:tr>
      <w:tr w:rsidR="00BF4555" w14:paraId="13CD3DA4" w14:textId="77777777" w:rsidTr="004C5E32">
        <w:trPr>
          <w:jc w:val="center"/>
        </w:trPr>
        <w:tc>
          <w:tcPr>
            <w:tcW w:w="2432" w:type="dxa"/>
            <w:tcBorders>
              <w:left w:val="nil"/>
              <w:bottom w:val="nil"/>
            </w:tcBorders>
          </w:tcPr>
          <w:p w14:paraId="36D1B83F" w14:textId="77777777" w:rsidR="00BF4555" w:rsidRDefault="00BF4555" w:rsidP="00BF4555">
            <w:pPr>
              <w:spacing w:before="60" w:after="60"/>
              <w:rPr>
                <w:sz w:val="18"/>
                <w:szCs w:val="18"/>
              </w:rPr>
            </w:pPr>
          </w:p>
        </w:tc>
        <w:tc>
          <w:tcPr>
            <w:tcW w:w="1835" w:type="dxa"/>
          </w:tcPr>
          <w:p w14:paraId="26960715" w14:textId="77777777" w:rsidR="00BF4555" w:rsidRDefault="00BF4555" w:rsidP="00BF4555">
            <w:pPr>
              <w:spacing w:before="60" w:after="60"/>
              <w:rPr>
                <w:sz w:val="18"/>
                <w:szCs w:val="18"/>
              </w:rPr>
            </w:pPr>
            <w:r>
              <w:rPr>
                <w:sz w:val="18"/>
                <w:szCs w:val="18"/>
              </w:rPr>
              <w:t>Steve Christensen</w:t>
            </w:r>
          </w:p>
        </w:tc>
        <w:tc>
          <w:tcPr>
            <w:tcW w:w="1808" w:type="dxa"/>
          </w:tcPr>
          <w:p w14:paraId="649A71F7" w14:textId="77777777" w:rsidR="00BF4555" w:rsidRPr="009D0E6F" w:rsidRDefault="00BF4555" w:rsidP="00BF4555">
            <w:pPr>
              <w:spacing w:before="60" w:after="60"/>
              <w:rPr>
                <w:sz w:val="18"/>
                <w:szCs w:val="18"/>
              </w:rPr>
            </w:pPr>
            <w:r w:rsidRPr="006B3AFC">
              <w:rPr>
                <w:sz w:val="18"/>
                <w:szCs w:val="18"/>
              </w:rPr>
              <w:t>209-267-0615</w:t>
            </w:r>
          </w:p>
        </w:tc>
        <w:tc>
          <w:tcPr>
            <w:tcW w:w="2778" w:type="dxa"/>
          </w:tcPr>
          <w:p w14:paraId="1412F98F" w14:textId="77777777" w:rsidR="00BF4555" w:rsidRDefault="00344939" w:rsidP="00BF4555">
            <w:pPr>
              <w:spacing w:before="60" w:after="60"/>
              <w:rPr>
                <w:sz w:val="18"/>
                <w:szCs w:val="18"/>
              </w:rPr>
            </w:pPr>
            <w:hyperlink r:id="rId162" w:history="1">
              <w:r w:rsidR="00BF4555" w:rsidRPr="0013733C">
                <w:rPr>
                  <w:rStyle w:val="Hyperlink"/>
                  <w:sz w:val="18"/>
                  <w:szCs w:val="18"/>
                </w:rPr>
                <w:t>christensen668@sbcglobal.net</w:t>
              </w:r>
            </w:hyperlink>
            <w:r w:rsidR="00BF4555">
              <w:rPr>
                <w:sz w:val="18"/>
                <w:szCs w:val="18"/>
              </w:rPr>
              <w:t xml:space="preserve"> </w:t>
            </w:r>
          </w:p>
        </w:tc>
        <w:tc>
          <w:tcPr>
            <w:tcW w:w="1852" w:type="dxa"/>
          </w:tcPr>
          <w:p w14:paraId="36FC9AD9" w14:textId="77777777" w:rsidR="00BF4555" w:rsidRPr="00971412" w:rsidRDefault="00BF4555" w:rsidP="00BF4555">
            <w:pPr>
              <w:spacing w:before="60" w:after="60"/>
              <w:rPr>
                <w:sz w:val="18"/>
                <w:szCs w:val="18"/>
              </w:rPr>
            </w:pPr>
            <w:r w:rsidRPr="00971412">
              <w:rPr>
                <w:sz w:val="18"/>
                <w:szCs w:val="18"/>
              </w:rPr>
              <w:t>Member</w:t>
            </w:r>
          </w:p>
        </w:tc>
      </w:tr>
    </w:tbl>
    <w:p w14:paraId="43C28901" w14:textId="77777777" w:rsidR="00BF4555" w:rsidRDefault="00BF4555" w:rsidP="00BF4555"/>
    <w:p w14:paraId="50096BF5" w14:textId="77777777" w:rsidR="00717519" w:rsidRDefault="00717519">
      <w:pPr>
        <w:spacing w:after="0" w:line="240" w:lineRule="auto"/>
      </w:pPr>
      <w:r>
        <w:br w:type="page"/>
      </w:r>
    </w:p>
    <w:p w14:paraId="78401FA5" w14:textId="77777777" w:rsidR="00717519" w:rsidRPr="00856924" w:rsidRDefault="00717519" w:rsidP="00717519">
      <w:pPr>
        <w:spacing w:after="60" w:line="240" w:lineRule="auto"/>
        <w:jc w:val="center"/>
        <w:rPr>
          <w:rFonts w:cs="Calibri"/>
          <w:b/>
          <w:caps/>
          <w:sz w:val="32"/>
          <w:szCs w:val="32"/>
        </w:rPr>
      </w:pPr>
      <w:r w:rsidRPr="00856924">
        <w:rPr>
          <w:rFonts w:cs="Calibri"/>
          <w:b/>
          <w:caps/>
          <w:sz w:val="32"/>
          <w:szCs w:val="32"/>
        </w:rPr>
        <w:t>Central Sierra Continuum of Care:</w:t>
      </w:r>
    </w:p>
    <w:p w14:paraId="4F0B0084" w14:textId="77777777" w:rsidR="00717519" w:rsidRPr="006215B3" w:rsidRDefault="00717519" w:rsidP="006215B3">
      <w:pPr>
        <w:spacing w:after="240" w:line="240" w:lineRule="auto"/>
        <w:jc w:val="center"/>
        <w:rPr>
          <w:rFonts w:cs="Calibri"/>
          <w:b/>
          <w:caps/>
          <w:sz w:val="32"/>
          <w:szCs w:val="32"/>
          <w:u w:val="single"/>
        </w:rPr>
      </w:pPr>
      <w:r w:rsidRPr="00856924">
        <w:rPr>
          <w:rFonts w:cs="Calibri"/>
          <w:b/>
          <w:caps/>
          <w:sz w:val="32"/>
          <w:szCs w:val="32"/>
          <w:u w:val="single"/>
        </w:rPr>
        <w:t xml:space="preserve">Governance Charter: Attachment </w:t>
      </w:r>
      <w:r>
        <w:rPr>
          <w:rFonts w:cs="Calibri"/>
          <w:b/>
          <w:caps/>
          <w:sz w:val="32"/>
          <w:szCs w:val="32"/>
          <w:u w:val="single"/>
        </w:rPr>
        <w:t>C</w:t>
      </w:r>
    </w:p>
    <w:p w14:paraId="741FA04A" w14:textId="77777777" w:rsidR="00717519" w:rsidRPr="006215B3" w:rsidRDefault="00717519" w:rsidP="006215B3">
      <w:pPr>
        <w:spacing w:after="240" w:line="240" w:lineRule="auto"/>
        <w:jc w:val="center"/>
        <w:rPr>
          <w:rFonts w:cs="Calibri"/>
          <w:b/>
          <w:sz w:val="32"/>
          <w:szCs w:val="32"/>
        </w:rPr>
      </w:pPr>
      <w:r>
        <w:rPr>
          <w:rFonts w:cs="Calibri"/>
          <w:b/>
          <w:sz w:val="32"/>
          <w:szCs w:val="32"/>
        </w:rPr>
        <w:t>GLOSSARY</w:t>
      </w:r>
    </w:p>
    <w:p w14:paraId="7C553D00" w14:textId="77777777" w:rsidR="00717519" w:rsidRDefault="00717519" w:rsidP="00717519">
      <w:pPr>
        <w:pStyle w:val="ListParagraph"/>
        <w:numPr>
          <w:ilvl w:val="0"/>
          <w:numId w:val="35"/>
        </w:numPr>
        <w:spacing w:before="60" w:after="120"/>
        <w:contextualSpacing w:val="0"/>
        <w:jc w:val="both"/>
        <w:rPr>
          <w:sz w:val="28"/>
          <w:szCs w:val="28"/>
        </w:rPr>
      </w:pPr>
      <w:r>
        <w:rPr>
          <w:sz w:val="28"/>
          <w:szCs w:val="28"/>
        </w:rPr>
        <w:t>Other: Anything that does not fit into these categories:</w:t>
      </w:r>
    </w:p>
    <w:p w14:paraId="6D122E98" w14:textId="77777777" w:rsidR="00717519" w:rsidRDefault="00717519" w:rsidP="00717519">
      <w:pPr>
        <w:pStyle w:val="ListParagraph"/>
        <w:numPr>
          <w:ilvl w:val="1"/>
          <w:numId w:val="35"/>
        </w:numPr>
        <w:spacing w:before="60" w:after="120"/>
        <w:contextualSpacing w:val="0"/>
        <w:jc w:val="both"/>
        <w:rPr>
          <w:sz w:val="28"/>
          <w:szCs w:val="28"/>
        </w:rPr>
      </w:pPr>
      <w:r>
        <w:rPr>
          <w:sz w:val="28"/>
          <w:szCs w:val="28"/>
        </w:rPr>
        <w:t>Government Seat</w:t>
      </w:r>
    </w:p>
    <w:p w14:paraId="6D927853" w14:textId="77777777" w:rsidR="00717519" w:rsidRDefault="00717519" w:rsidP="00717519">
      <w:pPr>
        <w:pStyle w:val="ListParagraph"/>
        <w:numPr>
          <w:ilvl w:val="1"/>
          <w:numId w:val="35"/>
        </w:numPr>
        <w:spacing w:before="60" w:after="120"/>
        <w:contextualSpacing w:val="0"/>
        <w:jc w:val="both"/>
        <w:rPr>
          <w:sz w:val="28"/>
          <w:szCs w:val="28"/>
        </w:rPr>
      </w:pPr>
      <w:r>
        <w:rPr>
          <w:sz w:val="28"/>
          <w:szCs w:val="28"/>
        </w:rPr>
        <w:t>Nonprofit Seat</w:t>
      </w:r>
    </w:p>
    <w:p w14:paraId="271EF2C7" w14:textId="77777777" w:rsidR="00717519" w:rsidRDefault="00717519" w:rsidP="00717519">
      <w:pPr>
        <w:pStyle w:val="ListParagraph"/>
        <w:numPr>
          <w:ilvl w:val="1"/>
          <w:numId w:val="35"/>
        </w:numPr>
        <w:spacing w:before="60" w:after="120"/>
        <w:contextualSpacing w:val="0"/>
        <w:jc w:val="both"/>
        <w:rPr>
          <w:sz w:val="28"/>
          <w:szCs w:val="28"/>
        </w:rPr>
      </w:pPr>
      <w:r>
        <w:rPr>
          <w:sz w:val="28"/>
          <w:szCs w:val="28"/>
        </w:rPr>
        <w:t>Private Seat</w:t>
      </w:r>
    </w:p>
    <w:p w14:paraId="6954820D" w14:textId="77777777" w:rsidR="00717519" w:rsidRDefault="00717519" w:rsidP="00717519">
      <w:pPr>
        <w:pStyle w:val="ListParagraph"/>
        <w:numPr>
          <w:ilvl w:val="1"/>
          <w:numId w:val="35"/>
        </w:numPr>
        <w:spacing w:before="60" w:after="120"/>
        <w:contextualSpacing w:val="0"/>
        <w:jc w:val="both"/>
        <w:rPr>
          <w:sz w:val="28"/>
          <w:szCs w:val="28"/>
        </w:rPr>
      </w:pPr>
      <w:r>
        <w:rPr>
          <w:sz w:val="28"/>
          <w:szCs w:val="28"/>
        </w:rPr>
        <w:t>Homeless or Formerly Homeless Person</w:t>
      </w:r>
    </w:p>
    <w:p w14:paraId="6A0E0AAE" w14:textId="77777777" w:rsidR="002169E2" w:rsidRDefault="002169E2" w:rsidP="002169E2">
      <w:pPr>
        <w:pStyle w:val="ListParagraph"/>
        <w:numPr>
          <w:ilvl w:val="0"/>
          <w:numId w:val="35"/>
        </w:numPr>
        <w:spacing w:before="60" w:after="120"/>
        <w:contextualSpacing w:val="0"/>
        <w:jc w:val="both"/>
        <w:rPr>
          <w:sz w:val="28"/>
          <w:szCs w:val="28"/>
        </w:rPr>
      </w:pPr>
      <w:r>
        <w:rPr>
          <w:sz w:val="28"/>
          <w:szCs w:val="28"/>
        </w:rPr>
        <w:t>Organization: An organized body of people established to meet formal requirements of the following categories:</w:t>
      </w:r>
    </w:p>
    <w:p w14:paraId="37BCACDF" w14:textId="77777777" w:rsidR="008B4517" w:rsidRDefault="002169E2" w:rsidP="002169E2">
      <w:pPr>
        <w:pStyle w:val="ListParagraph"/>
        <w:numPr>
          <w:ilvl w:val="1"/>
          <w:numId w:val="35"/>
        </w:numPr>
        <w:spacing w:before="60" w:after="120"/>
        <w:contextualSpacing w:val="0"/>
        <w:jc w:val="both"/>
        <w:rPr>
          <w:sz w:val="28"/>
          <w:szCs w:val="28"/>
        </w:rPr>
      </w:pPr>
      <w:r>
        <w:rPr>
          <w:sz w:val="28"/>
          <w:szCs w:val="28"/>
        </w:rPr>
        <w:t>Government</w:t>
      </w:r>
      <w:r w:rsidR="008B4517">
        <w:rPr>
          <w:sz w:val="28"/>
          <w:szCs w:val="28"/>
        </w:rPr>
        <w:t xml:space="preserve"> </w:t>
      </w:r>
    </w:p>
    <w:p w14:paraId="5C40C3EC" w14:textId="77777777" w:rsidR="002169E2" w:rsidRDefault="008B4517" w:rsidP="002169E2">
      <w:pPr>
        <w:pStyle w:val="ListParagraph"/>
        <w:numPr>
          <w:ilvl w:val="1"/>
          <w:numId w:val="35"/>
        </w:numPr>
        <w:spacing w:before="60" w:after="120"/>
        <w:contextualSpacing w:val="0"/>
        <w:jc w:val="both"/>
        <w:rPr>
          <w:sz w:val="28"/>
          <w:szCs w:val="28"/>
        </w:rPr>
      </w:pPr>
      <w:r>
        <w:rPr>
          <w:sz w:val="28"/>
          <w:szCs w:val="28"/>
        </w:rPr>
        <w:t>Other Public Organization</w:t>
      </w:r>
    </w:p>
    <w:p w14:paraId="3BA91791" w14:textId="77777777" w:rsidR="002169E2" w:rsidRDefault="002169E2" w:rsidP="002169E2">
      <w:pPr>
        <w:pStyle w:val="ListParagraph"/>
        <w:numPr>
          <w:ilvl w:val="1"/>
          <w:numId w:val="35"/>
        </w:numPr>
        <w:spacing w:before="60" w:after="120"/>
        <w:contextualSpacing w:val="0"/>
        <w:jc w:val="both"/>
        <w:rPr>
          <w:sz w:val="28"/>
          <w:szCs w:val="28"/>
        </w:rPr>
      </w:pPr>
      <w:r>
        <w:rPr>
          <w:sz w:val="28"/>
          <w:szCs w:val="28"/>
        </w:rPr>
        <w:t>Nonprofit</w:t>
      </w:r>
    </w:p>
    <w:p w14:paraId="60F9DF8E" w14:textId="77777777" w:rsidR="002169E2" w:rsidRDefault="002169E2" w:rsidP="002169E2">
      <w:pPr>
        <w:pStyle w:val="ListParagraph"/>
        <w:numPr>
          <w:ilvl w:val="1"/>
          <w:numId w:val="35"/>
        </w:numPr>
        <w:spacing w:before="60" w:after="120"/>
        <w:contextualSpacing w:val="0"/>
        <w:jc w:val="both"/>
        <w:rPr>
          <w:sz w:val="28"/>
          <w:szCs w:val="28"/>
        </w:rPr>
      </w:pPr>
      <w:r>
        <w:rPr>
          <w:sz w:val="28"/>
          <w:szCs w:val="28"/>
        </w:rPr>
        <w:t>Private</w:t>
      </w:r>
    </w:p>
    <w:p w14:paraId="6D02282B" w14:textId="77777777" w:rsidR="005C745E" w:rsidRPr="00B528CF" w:rsidRDefault="005C745E" w:rsidP="00B528CF">
      <w:pPr>
        <w:spacing w:before="60" w:after="120"/>
        <w:jc w:val="both"/>
        <w:rPr>
          <w:sz w:val="28"/>
          <w:szCs w:val="28"/>
        </w:rPr>
      </w:pPr>
    </w:p>
    <w:p w14:paraId="06CBF4CF" w14:textId="77777777" w:rsidR="00451BFC" w:rsidRPr="00C81491" w:rsidRDefault="00451BFC" w:rsidP="009277C2"/>
    <w:sectPr w:rsidR="00451BFC" w:rsidRPr="00C81491" w:rsidSect="0000584F">
      <w:headerReference w:type="default" r:id="rId163"/>
      <w:footerReference w:type="default" r:id="rId164"/>
      <w:pgSz w:w="12240" w:h="15840"/>
      <w:pgMar w:top="1152" w:right="1584"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FBF8" w14:textId="77777777" w:rsidR="00344939" w:rsidRDefault="00344939">
      <w:r>
        <w:separator/>
      </w:r>
    </w:p>
  </w:endnote>
  <w:endnote w:type="continuationSeparator" w:id="0">
    <w:p w14:paraId="5224BB1D" w14:textId="77777777" w:rsidR="00344939" w:rsidRDefault="003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2833" w14:textId="79629063" w:rsidR="00BF4555" w:rsidRPr="00E32C53" w:rsidRDefault="00BF4555" w:rsidP="009277C2">
    <w:pPr>
      <w:pStyle w:val="Footer"/>
      <w:jc w:val="center"/>
    </w:pPr>
    <w:r w:rsidRPr="00E32C53">
      <w:t xml:space="preserve">Page </w:t>
    </w:r>
    <w:r w:rsidRPr="00E32C53">
      <w:rPr>
        <w:b/>
        <w:bCs/>
      </w:rPr>
      <w:fldChar w:fldCharType="begin"/>
    </w:r>
    <w:r w:rsidRPr="00E32C53">
      <w:rPr>
        <w:b/>
        <w:bCs/>
      </w:rPr>
      <w:instrText xml:space="preserve"> PAGE </w:instrText>
    </w:r>
    <w:r w:rsidRPr="00E32C53">
      <w:rPr>
        <w:b/>
        <w:bCs/>
      </w:rPr>
      <w:fldChar w:fldCharType="separate"/>
    </w:r>
    <w:r w:rsidR="0089384B">
      <w:rPr>
        <w:b/>
        <w:bCs/>
        <w:noProof/>
      </w:rPr>
      <w:t>1</w:t>
    </w:r>
    <w:r w:rsidRPr="00E32C53">
      <w:rPr>
        <w:b/>
        <w:bCs/>
      </w:rPr>
      <w:fldChar w:fldCharType="end"/>
    </w:r>
  </w:p>
  <w:p w14:paraId="6C17DB21" w14:textId="77777777" w:rsidR="00BF4555" w:rsidRDefault="00BF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AD47" w14:textId="77777777" w:rsidR="00344939" w:rsidRDefault="00344939">
      <w:r>
        <w:separator/>
      </w:r>
    </w:p>
  </w:footnote>
  <w:footnote w:type="continuationSeparator" w:id="0">
    <w:p w14:paraId="7127ECD2" w14:textId="77777777" w:rsidR="00344939" w:rsidRDefault="00344939">
      <w:r>
        <w:continuationSeparator/>
      </w:r>
    </w:p>
  </w:footnote>
  <w:footnote w:id="1">
    <w:p w14:paraId="1AFA654B" w14:textId="77777777" w:rsidR="00BF4555" w:rsidRDefault="00BF4555">
      <w:pPr>
        <w:pStyle w:val="FootnoteText"/>
      </w:pPr>
      <w:r>
        <w:t xml:space="preserve">* See Attachment C for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BD54" w14:textId="1606105E" w:rsidR="00BF4555" w:rsidRPr="002C1701" w:rsidRDefault="00BF4555" w:rsidP="002C1701">
    <w:pPr>
      <w:pStyle w:val="Header"/>
    </w:pPr>
    <w:r>
      <w:rPr>
        <w:noProof/>
      </w:rPr>
      <w:drawing>
        <wp:inline distT="0" distB="0" distL="0" distR="0" wp14:anchorId="01AE9907" wp14:editId="1EB035E3">
          <wp:extent cx="5669280" cy="1305560"/>
          <wp:effectExtent l="0" t="0" r="7620" b="889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669280" cy="1305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FF7"/>
    <w:multiLevelType w:val="hybridMultilevel"/>
    <w:tmpl w:val="0FD60880"/>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237C"/>
    <w:multiLevelType w:val="multilevel"/>
    <w:tmpl w:val="4AF6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436E"/>
    <w:multiLevelType w:val="hybridMultilevel"/>
    <w:tmpl w:val="1E1457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572B5"/>
    <w:multiLevelType w:val="multilevel"/>
    <w:tmpl w:val="D4C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121D38"/>
    <w:multiLevelType w:val="hybridMultilevel"/>
    <w:tmpl w:val="5FFE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5385"/>
    <w:multiLevelType w:val="hybridMultilevel"/>
    <w:tmpl w:val="A2E2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60903"/>
    <w:multiLevelType w:val="hybridMultilevel"/>
    <w:tmpl w:val="EC9CD49E"/>
    <w:lvl w:ilvl="0" w:tplc="7BEC720E">
      <w:start w:val="1"/>
      <w:numFmt w:val="bullet"/>
      <w:lvlText w:val=""/>
      <w:lvlJc w:val="left"/>
      <w:pPr>
        <w:tabs>
          <w:tab w:val="num" w:pos="360"/>
        </w:tabs>
        <w:ind w:left="288" w:hanging="288"/>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B4D29"/>
    <w:multiLevelType w:val="hybridMultilevel"/>
    <w:tmpl w:val="61B0242A"/>
    <w:lvl w:ilvl="0" w:tplc="FA763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F1D67"/>
    <w:multiLevelType w:val="hybridMultilevel"/>
    <w:tmpl w:val="4AF6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93AEF"/>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A0945"/>
    <w:multiLevelType w:val="multilevel"/>
    <w:tmpl w:val="4AF6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46A14"/>
    <w:multiLevelType w:val="hybridMultilevel"/>
    <w:tmpl w:val="447C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E5C92"/>
    <w:multiLevelType w:val="hybridMultilevel"/>
    <w:tmpl w:val="5370751C"/>
    <w:lvl w:ilvl="0" w:tplc="0FFCB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8D165C"/>
    <w:multiLevelType w:val="hybridMultilevel"/>
    <w:tmpl w:val="1AF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F60A0"/>
    <w:multiLevelType w:val="hybridMultilevel"/>
    <w:tmpl w:val="2D42C51C"/>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C9A"/>
    <w:multiLevelType w:val="hybridMultilevel"/>
    <w:tmpl w:val="257C51BC"/>
    <w:lvl w:ilvl="0" w:tplc="F9FCE9C0">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10AA7"/>
    <w:multiLevelType w:val="hybridMultilevel"/>
    <w:tmpl w:val="3BF0D6B8"/>
    <w:lvl w:ilvl="0" w:tplc="07C46CB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75A3A"/>
    <w:multiLevelType w:val="hybridMultilevel"/>
    <w:tmpl w:val="3C609B8A"/>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D4831"/>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904B7"/>
    <w:multiLevelType w:val="multilevel"/>
    <w:tmpl w:val="D4CAE55C"/>
    <w:styleLink w:val="Style1"/>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347162"/>
    <w:multiLevelType w:val="hybridMultilevel"/>
    <w:tmpl w:val="0FD60880"/>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A11E0"/>
    <w:multiLevelType w:val="hybridMultilevel"/>
    <w:tmpl w:val="CE9607B0"/>
    <w:lvl w:ilvl="0" w:tplc="D8688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3482E"/>
    <w:multiLevelType w:val="hybridMultilevel"/>
    <w:tmpl w:val="93BE6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C1697"/>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80CBB"/>
    <w:multiLevelType w:val="hybridMultilevel"/>
    <w:tmpl w:val="F6223FE6"/>
    <w:lvl w:ilvl="0" w:tplc="64C68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EF2AA5"/>
    <w:multiLevelType w:val="hybridMultilevel"/>
    <w:tmpl w:val="3BF0D6B8"/>
    <w:lvl w:ilvl="0" w:tplc="07C46CB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6D30"/>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375D8"/>
    <w:multiLevelType w:val="hybridMultilevel"/>
    <w:tmpl w:val="9A5C6692"/>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12552"/>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F779F"/>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F0D81"/>
    <w:multiLevelType w:val="hybridMultilevel"/>
    <w:tmpl w:val="9AF42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1A2FD5"/>
    <w:multiLevelType w:val="hybridMultilevel"/>
    <w:tmpl w:val="9578C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57E88"/>
    <w:multiLevelType w:val="hybridMultilevel"/>
    <w:tmpl w:val="93B64AD6"/>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A7FFA"/>
    <w:multiLevelType w:val="multilevel"/>
    <w:tmpl w:val="D4CAE55C"/>
    <w:numStyleLink w:val="Style1"/>
  </w:abstractNum>
  <w:abstractNum w:abstractNumId="34" w15:restartNumberingAfterBreak="0">
    <w:nsid w:val="5BE95536"/>
    <w:multiLevelType w:val="hybridMultilevel"/>
    <w:tmpl w:val="4E4ABC0E"/>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823AA"/>
    <w:multiLevelType w:val="hybridMultilevel"/>
    <w:tmpl w:val="B3FC731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D927D5"/>
    <w:multiLevelType w:val="hybridMultilevel"/>
    <w:tmpl w:val="CADE4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A1543"/>
    <w:multiLevelType w:val="hybridMultilevel"/>
    <w:tmpl w:val="A5AEA09A"/>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D2B4C"/>
    <w:multiLevelType w:val="hybridMultilevel"/>
    <w:tmpl w:val="3E2ED320"/>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5213"/>
    <w:multiLevelType w:val="hybridMultilevel"/>
    <w:tmpl w:val="A3D6FC18"/>
    <w:lvl w:ilvl="0" w:tplc="3A3A0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F72FE"/>
    <w:multiLevelType w:val="hybridMultilevel"/>
    <w:tmpl w:val="D95E7662"/>
    <w:lvl w:ilvl="0" w:tplc="D40A3B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F4EE6"/>
    <w:multiLevelType w:val="hybridMultilevel"/>
    <w:tmpl w:val="3A0A09D2"/>
    <w:lvl w:ilvl="0" w:tplc="A56CB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B1C56"/>
    <w:multiLevelType w:val="hybridMultilevel"/>
    <w:tmpl w:val="B96255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07A90"/>
    <w:multiLevelType w:val="hybridMultilevel"/>
    <w:tmpl w:val="2C2E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530840"/>
    <w:multiLevelType w:val="hybridMultilevel"/>
    <w:tmpl w:val="0FA8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70361"/>
    <w:multiLevelType w:val="hybridMultilevel"/>
    <w:tmpl w:val="341C9620"/>
    <w:lvl w:ilvl="0" w:tplc="3A3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34F9F"/>
    <w:multiLevelType w:val="multilevel"/>
    <w:tmpl w:val="D4C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
  </w:num>
  <w:num w:numId="4">
    <w:abstractNumId w:val="42"/>
  </w:num>
  <w:num w:numId="5">
    <w:abstractNumId w:val="10"/>
  </w:num>
  <w:num w:numId="6">
    <w:abstractNumId w:val="2"/>
  </w:num>
  <w:num w:numId="7">
    <w:abstractNumId w:val="30"/>
  </w:num>
  <w:num w:numId="8">
    <w:abstractNumId w:val="33"/>
  </w:num>
  <w:num w:numId="9">
    <w:abstractNumId w:val="15"/>
  </w:num>
  <w:num w:numId="10">
    <w:abstractNumId w:val="19"/>
  </w:num>
  <w:num w:numId="11">
    <w:abstractNumId w:val="3"/>
  </w:num>
  <w:num w:numId="12">
    <w:abstractNumId w:val="13"/>
  </w:num>
  <w:num w:numId="13">
    <w:abstractNumId w:val="40"/>
  </w:num>
  <w:num w:numId="14">
    <w:abstractNumId w:val="46"/>
  </w:num>
  <w:num w:numId="15">
    <w:abstractNumId w:val="31"/>
  </w:num>
  <w:num w:numId="16">
    <w:abstractNumId w:val="21"/>
  </w:num>
  <w:num w:numId="17">
    <w:abstractNumId w:val="7"/>
  </w:num>
  <w:num w:numId="18">
    <w:abstractNumId w:val="39"/>
  </w:num>
  <w:num w:numId="19">
    <w:abstractNumId w:val="25"/>
  </w:num>
  <w:num w:numId="20">
    <w:abstractNumId w:val="14"/>
  </w:num>
  <w:num w:numId="21">
    <w:abstractNumId w:val="38"/>
  </w:num>
  <w:num w:numId="22">
    <w:abstractNumId w:val="32"/>
  </w:num>
  <w:num w:numId="23">
    <w:abstractNumId w:val="20"/>
  </w:num>
  <w:num w:numId="24">
    <w:abstractNumId w:val="0"/>
  </w:num>
  <w:num w:numId="25">
    <w:abstractNumId w:val="45"/>
  </w:num>
  <w:num w:numId="26">
    <w:abstractNumId w:val="37"/>
  </w:num>
  <w:num w:numId="27">
    <w:abstractNumId w:val="27"/>
  </w:num>
  <w:num w:numId="28">
    <w:abstractNumId w:val="17"/>
  </w:num>
  <w:num w:numId="29">
    <w:abstractNumId w:val="28"/>
  </w:num>
  <w:num w:numId="30">
    <w:abstractNumId w:val="43"/>
  </w:num>
  <w:num w:numId="31">
    <w:abstractNumId w:val="24"/>
  </w:num>
  <w:num w:numId="32">
    <w:abstractNumId w:val="4"/>
  </w:num>
  <w:num w:numId="33">
    <w:abstractNumId w:val="9"/>
  </w:num>
  <w:num w:numId="34">
    <w:abstractNumId w:val="29"/>
  </w:num>
  <w:num w:numId="35">
    <w:abstractNumId w:val="16"/>
  </w:num>
  <w:num w:numId="36">
    <w:abstractNumId w:val="5"/>
  </w:num>
  <w:num w:numId="37">
    <w:abstractNumId w:val="12"/>
  </w:num>
  <w:num w:numId="38">
    <w:abstractNumId w:val="11"/>
  </w:num>
  <w:num w:numId="39">
    <w:abstractNumId w:val="35"/>
  </w:num>
  <w:num w:numId="40">
    <w:abstractNumId w:val="41"/>
  </w:num>
  <w:num w:numId="41">
    <w:abstractNumId w:val="44"/>
  </w:num>
  <w:num w:numId="42">
    <w:abstractNumId w:val="36"/>
  </w:num>
  <w:num w:numId="43">
    <w:abstractNumId w:val="22"/>
  </w:num>
  <w:num w:numId="44">
    <w:abstractNumId w:val="26"/>
  </w:num>
  <w:num w:numId="45">
    <w:abstractNumId w:val="18"/>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33"/>
    <w:rsid w:val="00003A22"/>
    <w:rsid w:val="0000584F"/>
    <w:rsid w:val="000058D2"/>
    <w:rsid w:val="000061E6"/>
    <w:rsid w:val="000308C3"/>
    <w:rsid w:val="0003460B"/>
    <w:rsid w:val="00042994"/>
    <w:rsid w:val="00050764"/>
    <w:rsid w:val="00055B29"/>
    <w:rsid w:val="00064D2C"/>
    <w:rsid w:val="0006629B"/>
    <w:rsid w:val="0007220A"/>
    <w:rsid w:val="00072A39"/>
    <w:rsid w:val="00074C12"/>
    <w:rsid w:val="00080CFA"/>
    <w:rsid w:val="00092BA8"/>
    <w:rsid w:val="000A1C6B"/>
    <w:rsid w:val="000B225D"/>
    <w:rsid w:val="000B27C9"/>
    <w:rsid w:val="000C12AF"/>
    <w:rsid w:val="000E5FF5"/>
    <w:rsid w:val="000F7CFD"/>
    <w:rsid w:val="00105B96"/>
    <w:rsid w:val="00124D33"/>
    <w:rsid w:val="00160522"/>
    <w:rsid w:val="00190033"/>
    <w:rsid w:val="00194FE2"/>
    <w:rsid w:val="001B1292"/>
    <w:rsid w:val="001C1FD4"/>
    <w:rsid w:val="001C6B63"/>
    <w:rsid w:val="001C71AF"/>
    <w:rsid w:val="001D279D"/>
    <w:rsid w:val="002100D7"/>
    <w:rsid w:val="002169E2"/>
    <w:rsid w:val="0022271E"/>
    <w:rsid w:val="0023747B"/>
    <w:rsid w:val="00244CB2"/>
    <w:rsid w:val="00246168"/>
    <w:rsid w:val="002461BE"/>
    <w:rsid w:val="00263B09"/>
    <w:rsid w:val="00271818"/>
    <w:rsid w:val="00282F6D"/>
    <w:rsid w:val="002847B6"/>
    <w:rsid w:val="00293E5B"/>
    <w:rsid w:val="0029682E"/>
    <w:rsid w:val="002A53FB"/>
    <w:rsid w:val="002C1701"/>
    <w:rsid w:val="002C5F9D"/>
    <w:rsid w:val="002D5A01"/>
    <w:rsid w:val="002D5F61"/>
    <w:rsid w:val="002F5B6C"/>
    <w:rsid w:val="00304250"/>
    <w:rsid w:val="00307FF8"/>
    <w:rsid w:val="003247C5"/>
    <w:rsid w:val="00326145"/>
    <w:rsid w:val="0034188E"/>
    <w:rsid w:val="00344939"/>
    <w:rsid w:val="0035109B"/>
    <w:rsid w:val="003552FF"/>
    <w:rsid w:val="003826E0"/>
    <w:rsid w:val="003919E2"/>
    <w:rsid w:val="003A0564"/>
    <w:rsid w:val="003A3393"/>
    <w:rsid w:val="003B5E4A"/>
    <w:rsid w:val="003C26AA"/>
    <w:rsid w:val="003C41E0"/>
    <w:rsid w:val="003D0637"/>
    <w:rsid w:val="003D6849"/>
    <w:rsid w:val="00400A4F"/>
    <w:rsid w:val="00404525"/>
    <w:rsid w:val="00405953"/>
    <w:rsid w:val="00416795"/>
    <w:rsid w:val="0043781A"/>
    <w:rsid w:val="00440414"/>
    <w:rsid w:val="0044114C"/>
    <w:rsid w:val="004451DB"/>
    <w:rsid w:val="00451B88"/>
    <w:rsid w:val="00451BFC"/>
    <w:rsid w:val="00465CBA"/>
    <w:rsid w:val="0047202B"/>
    <w:rsid w:val="0048509B"/>
    <w:rsid w:val="00492CDC"/>
    <w:rsid w:val="004959B1"/>
    <w:rsid w:val="004B1341"/>
    <w:rsid w:val="004C5E32"/>
    <w:rsid w:val="004D2896"/>
    <w:rsid w:val="004D5607"/>
    <w:rsid w:val="004D6265"/>
    <w:rsid w:val="004E11DE"/>
    <w:rsid w:val="004E6E26"/>
    <w:rsid w:val="00516C7C"/>
    <w:rsid w:val="00516CEE"/>
    <w:rsid w:val="00526BA7"/>
    <w:rsid w:val="0053184B"/>
    <w:rsid w:val="00547B0C"/>
    <w:rsid w:val="00550298"/>
    <w:rsid w:val="005528E3"/>
    <w:rsid w:val="00555781"/>
    <w:rsid w:val="00570E27"/>
    <w:rsid w:val="005755EF"/>
    <w:rsid w:val="005901B6"/>
    <w:rsid w:val="00597528"/>
    <w:rsid w:val="005A795A"/>
    <w:rsid w:val="005B6951"/>
    <w:rsid w:val="005C361D"/>
    <w:rsid w:val="005C745E"/>
    <w:rsid w:val="005D083F"/>
    <w:rsid w:val="005D691B"/>
    <w:rsid w:val="00600A14"/>
    <w:rsid w:val="00602F7D"/>
    <w:rsid w:val="006208F8"/>
    <w:rsid w:val="006215B3"/>
    <w:rsid w:val="006318AC"/>
    <w:rsid w:val="006465F8"/>
    <w:rsid w:val="00656196"/>
    <w:rsid w:val="00672350"/>
    <w:rsid w:val="00685520"/>
    <w:rsid w:val="006A0131"/>
    <w:rsid w:val="006C7E87"/>
    <w:rsid w:val="006D2E0F"/>
    <w:rsid w:val="006D5E29"/>
    <w:rsid w:val="006D6D8F"/>
    <w:rsid w:val="006E40E5"/>
    <w:rsid w:val="006F3718"/>
    <w:rsid w:val="00702278"/>
    <w:rsid w:val="007110EB"/>
    <w:rsid w:val="0071289B"/>
    <w:rsid w:val="0071717F"/>
    <w:rsid w:val="00717519"/>
    <w:rsid w:val="00727574"/>
    <w:rsid w:val="00727621"/>
    <w:rsid w:val="007410C3"/>
    <w:rsid w:val="00747B7D"/>
    <w:rsid w:val="0077685B"/>
    <w:rsid w:val="0079353B"/>
    <w:rsid w:val="00795E1B"/>
    <w:rsid w:val="007A1FE4"/>
    <w:rsid w:val="007A38CD"/>
    <w:rsid w:val="007A6382"/>
    <w:rsid w:val="007B0CBB"/>
    <w:rsid w:val="007E55D0"/>
    <w:rsid w:val="007F56A4"/>
    <w:rsid w:val="007F7C8A"/>
    <w:rsid w:val="00805536"/>
    <w:rsid w:val="00834612"/>
    <w:rsid w:val="008373A2"/>
    <w:rsid w:val="0083750A"/>
    <w:rsid w:val="0084172A"/>
    <w:rsid w:val="008551ED"/>
    <w:rsid w:val="00856924"/>
    <w:rsid w:val="0089384B"/>
    <w:rsid w:val="00893BA4"/>
    <w:rsid w:val="008977D6"/>
    <w:rsid w:val="008B3E0D"/>
    <w:rsid w:val="008B4517"/>
    <w:rsid w:val="008B5DC1"/>
    <w:rsid w:val="008C5CB3"/>
    <w:rsid w:val="008C60E3"/>
    <w:rsid w:val="008D1C9F"/>
    <w:rsid w:val="008D7AEF"/>
    <w:rsid w:val="008E27E7"/>
    <w:rsid w:val="008E45C9"/>
    <w:rsid w:val="008F3454"/>
    <w:rsid w:val="008F58CE"/>
    <w:rsid w:val="00910659"/>
    <w:rsid w:val="009277C2"/>
    <w:rsid w:val="00931F40"/>
    <w:rsid w:val="0094128F"/>
    <w:rsid w:val="0094208D"/>
    <w:rsid w:val="009571CA"/>
    <w:rsid w:val="009627B9"/>
    <w:rsid w:val="0097279B"/>
    <w:rsid w:val="00974D53"/>
    <w:rsid w:val="00977441"/>
    <w:rsid w:val="00991699"/>
    <w:rsid w:val="00992420"/>
    <w:rsid w:val="00994422"/>
    <w:rsid w:val="009968E6"/>
    <w:rsid w:val="009A14C5"/>
    <w:rsid w:val="009B155A"/>
    <w:rsid w:val="009B40CB"/>
    <w:rsid w:val="009B492D"/>
    <w:rsid w:val="009B6D94"/>
    <w:rsid w:val="009C335B"/>
    <w:rsid w:val="009D0B31"/>
    <w:rsid w:val="009D1D1F"/>
    <w:rsid w:val="009D44C6"/>
    <w:rsid w:val="009D4973"/>
    <w:rsid w:val="009D7864"/>
    <w:rsid w:val="009E35ED"/>
    <w:rsid w:val="009F0215"/>
    <w:rsid w:val="009F71B5"/>
    <w:rsid w:val="00A009EB"/>
    <w:rsid w:val="00A05A5B"/>
    <w:rsid w:val="00A2332D"/>
    <w:rsid w:val="00A42344"/>
    <w:rsid w:val="00A42CAC"/>
    <w:rsid w:val="00A47D04"/>
    <w:rsid w:val="00A5213B"/>
    <w:rsid w:val="00A7690F"/>
    <w:rsid w:val="00A83CAA"/>
    <w:rsid w:val="00A86785"/>
    <w:rsid w:val="00A90663"/>
    <w:rsid w:val="00AA2467"/>
    <w:rsid w:val="00AC27AC"/>
    <w:rsid w:val="00AC5527"/>
    <w:rsid w:val="00AF4281"/>
    <w:rsid w:val="00B128FE"/>
    <w:rsid w:val="00B15578"/>
    <w:rsid w:val="00B16C3A"/>
    <w:rsid w:val="00B24EE3"/>
    <w:rsid w:val="00B330ED"/>
    <w:rsid w:val="00B528CF"/>
    <w:rsid w:val="00B55D0D"/>
    <w:rsid w:val="00B60230"/>
    <w:rsid w:val="00B61946"/>
    <w:rsid w:val="00B64387"/>
    <w:rsid w:val="00B707B2"/>
    <w:rsid w:val="00B85113"/>
    <w:rsid w:val="00B92D47"/>
    <w:rsid w:val="00B97C65"/>
    <w:rsid w:val="00BA0F74"/>
    <w:rsid w:val="00BA177C"/>
    <w:rsid w:val="00BA3042"/>
    <w:rsid w:val="00BA4DAF"/>
    <w:rsid w:val="00BA7FEE"/>
    <w:rsid w:val="00BC008C"/>
    <w:rsid w:val="00BF4555"/>
    <w:rsid w:val="00C13EE0"/>
    <w:rsid w:val="00C3044E"/>
    <w:rsid w:val="00C322DA"/>
    <w:rsid w:val="00C34EF8"/>
    <w:rsid w:val="00C36BD0"/>
    <w:rsid w:val="00C433F2"/>
    <w:rsid w:val="00C43E51"/>
    <w:rsid w:val="00C56BBC"/>
    <w:rsid w:val="00C57431"/>
    <w:rsid w:val="00C668E9"/>
    <w:rsid w:val="00C7164B"/>
    <w:rsid w:val="00C902E8"/>
    <w:rsid w:val="00CA7F7D"/>
    <w:rsid w:val="00CC077A"/>
    <w:rsid w:val="00CE2E5E"/>
    <w:rsid w:val="00CF26A6"/>
    <w:rsid w:val="00CF27D3"/>
    <w:rsid w:val="00D02B04"/>
    <w:rsid w:val="00D04AC4"/>
    <w:rsid w:val="00D07B38"/>
    <w:rsid w:val="00D10532"/>
    <w:rsid w:val="00D4705F"/>
    <w:rsid w:val="00D473ED"/>
    <w:rsid w:val="00D63D06"/>
    <w:rsid w:val="00D74C81"/>
    <w:rsid w:val="00D83167"/>
    <w:rsid w:val="00D86894"/>
    <w:rsid w:val="00DA1F50"/>
    <w:rsid w:val="00DA23C3"/>
    <w:rsid w:val="00DC647B"/>
    <w:rsid w:val="00DC6E89"/>
    <w:rsid w:val="00DC7368"/>
    <w:rsid w:val="00DD7700"/>
    <w:rsid w:val="00DE5BA3"/>
    <w:rsid w:val="00DE60B7"/>
    <w:rsid w:val="00E06026"/>
    <w:rsid w:val="00E07E98"/>
    <w:rsid w:val="00E3260F"/>
    <w:rsid w:val="00E32C53"/>
    <w:rsid w:val="00E36239"/>
    <w:rsid w:val="00E41078"/>
    <w:rsid w:val="00E44611"/>
    <w:rsid w:val="00E807FB"/>
    <w:rsid w:val="00E94BFB"/>
    <w:rsid w:val="00E975A9"/>
    <w:rsid w:val="00EA51DA"/>
    <w:rsid w:val="00EC57B1"/>
    <w:rsid w:val="00EC6C20"/>
    <w:rsid w:val="00EC7783"/>
    <w:rsid w:val="00ED6F2F"/>
    <w:rsid w:val="00ED773D"/>
    <w:rsid w:val="00F342EB"/>
    <w:rsid w:val="00F4051F"/>
    <w:rsid w:val="00F4460A"/>
    <w:rsid w:val="00F669AF"/>
    <w:rsid w:val="00F67204"/>
    <w:rsid w:val="00F80256"/>
    <w:rsid w:val="00FA127E"/>
    <w:rsid w:val="00FA7AE4"/>
    <w:rsid w:val="00FB101C"/>
    <w:rsid w:val="00FB61BC"/>
    <w:rsid w:val="00FD418E"/>
    <w:rsid w:val="00FD5F03"/>
    <w:rsid w:val="00FE0303"/>
    <w:rsid w:val="00FE37F3"/>
    <w:rsid w:val="00FE542D"/>
    <w:rsid w:val="00FE5785"/>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3348D"/>
  <w15:docId w15:val="{65DA7BFD-182B-4D50-BB6F-C97DCE9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08D"/>
    <w:pPr>
      <w:spacing w:after="200" w:line="276" w:lineRule="auto"/>
    </w:pPr>
    <w:rPr>
      <w:rFonts w:ascii="Calibri" w:eastAsia="Calibri" w:hAnsi="Calibri"/>
      <w:sz w:val="22"/>
      <w:szCs w:val="22"/>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rFonts w:ascii="Castellar" w:hAnsi="Castellar"/>
      <w:sz w:val="36"/>
    </w:rPr>
  </w:style>
  <w:style w:type="paragraph" w:styleId="BodyText">
    <w:name w:val="Body Text"/>
    <w:basedOn w:val="Normal"/>
    <w:pPr>
      <w:jc w:val="center"/>
    </w:pPr>
    <w:rPr>
      <w:sz w:val="36"/>
    </w:rPr>
  </w:style>
  <w:style w:type="character" w:styleId="Hyperlink">
    <w:name w:val="Hyperlink"/>
    <w:uiPriority w:val="99"/>
    <w:rPr>
      <w:color w:val="0000FF"/>
      <w:u w:val="single"/>
    </w:rPr>
  </w:style>
  <w:style w:type="paragraph" w:styleId="BodyText2">
    <w:name w:val="Body Text 2"/>
    <w:basedOn w:val="Normal"/>
    <w:pPr>
      <w:jc w:val="center"/>
    </w:pPr>
    <w:rPr>
      <w:sz w:val="44"/>
    </w:rPr>
  </w:style>
  <w:style w:type="paragraph" w:styleId="BodyText3">
    <w:name w:val="Body Text 3"/>
    <w:basedOn w:val="Normal"/>
    <w:pPr>
      <w:jc w:val="center"/>
    </w:pPr>
  </w:style>
  <w:style w:type="paragraph" w:styleId="ListParagraph">
    <w:name w:val="List Paragraph"/>
    <w:basedOn w:val="Normal"/>
    <w:uiPriority w:val="34"/>
    <w:qFormat/>
    <w:rsid w:val="00451BFC"/>
    <w:pPr>
      <w:spacing w:after="0" w:line="240" w:lineRule="auto"/>
      <w:ind w:left="720"/>
      <w:contextualSpacing/>
      <w:jc w:val="center"/>
    </w:pPr>
  </w:style>
  <w:style w:type="table" w:styleId="TableGrid">
    <w:name w:val="Table Grid"/>
    <w:basedOn w:val="TableNormal"/>
    <w:uiPriority w:val="39"/>
    <w:rsid w:val="00451BFC"/>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277C2"/>
    <w:pPr>
      <w:numPr>
        <w:numId w:val="10"/>
      </w:numPr>
    </w:pPr>
  </w:style>
  <w:style w:type="character" w:customStyle="1" w:styleId="FooterChar">
    <w:name w:val="Footer Char"/>
    <w:link w:val="Footer"/>
    <w:uiPriority w:val="99"/>
    <w:rsid w:val="009277C2"/>
    <w:rPr>
      <w:rFonts w:ascii="Calibri" w:eastAsia="Calibri" w:hAnsi="Calibri"/>
      <w:sz w:val="22"/>
      <w:szCs w:val="22"/>
    </w:rPr>
  </w:style>
  <w:style w:type="paragraph" w:styleId="BalloonText">
    <w:name w:val="Balloon Text"/>
    <w:basedOn w:val="Normal"/>
    <w:link w:val="BalloonTextChar"/>
    <w:uiPriority w:val="99"/>
    <w:rsid w:val="000B225D"/>
    <w:pPr>
      <w:spacing w:after="0" w:line="240" w:lineRule="auto"/>
    </w:pPr>
    <w:rPr>
      <w:rFonts w:ascii="Tahoma" w:hAnsi="Tahoma" w:cs="Tahoma"/>
      <w:sz w:val="16"/>
      <w:szCs w:val="16"/>
    </w:rPr>
  </w:style>
  <w:style w:type="character" w:customStyle="1" w:styleId="BalloonTextChar">
    <w:name w:val="Balloon Text Char"/>
    <w:link w:val="BalloonText"/>
    <w:uiPriority w:val="99"/>
    <w:rsid w:val="000B225D"/>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105B96"/>
    <w:rPr>
      <w:color w:val="605E5C"/>
      <w:shd w:val="clear" w:color="auto" w:fill="E1DFDD"/>
    </w:rPr>
  </w:style>
  <w:style w:type="character" w:styleId="FollowedHyperlink">
    <w:name w:val="FollowedHyperlink"/>
    <w:basedOn w:val="DefaultParagraphFont"/>
    <w:rsid w:val="009F71B5"/>
    <w:rPr>
      <w:color w:val="954F72" w:themeColor="followedHyperlink"/>
      <w:u w:val="single"/>
    </w:rPr>
  </w:style>
  <w:style w:type="paragraph" w:styleId="FootnoteText">
    <w:name w:val="footnote text"/>
    <w:basedOn w:val="Normal"/>
    <w:link w:val="FootnoteTextChar"/>
    <w:rsid w:val="00C7164B"/>
    <w:pPr>
      <w:spacing w:after="0" w:line="240" w:lineRule="auto"/>
    </w:pPr>
    <w:rPr>
      <w:sz w:val="20"/>
      <w:szCs w:val="20"/>
    </w:rPr>
  </w:style>
  <w:style w:type="character" w:customStyle="1" w:styleId="FootnoteTextChar">
    <w:name w:val="Footnote Text Char"/>
    <w:basedOn w:val="DefaultParagraphFont"/>
    <w:link w:val="FootnoteText"/>
    <w:rsid w:val="00C7164B"/>
    <w:rPr>
      <w:rFonts w:ascii="Calibri" w:eastAsia="Calibri" w:hAnsi="Calibri"/>
    </w:rPr>
  </w:style>
  <w:style w:type="character" w:styleId="FootnoteReference">
    <w:name w:val="footnote reference"/>
    <w:basedOn w:val="DefaultParagraphFont"/>
    <w:rsid w:val="00C7164B"/>
    <w:rPr>
      <w:vertAlign w:val="superscript"/>
    </w:rPr>
  </w:style>
  <w:style w:type="character" w:styleId="PlaceholderText">
    <w:name w:val="Placeholder Text"/>
    <w:basedOn w:val="DefaultParagraphFont"/>
    <w:uiPriority w:val="99"/>
    <w:semiHidden/>
    <w:rsid w:val="006D2E0F"/>
    <w:rPr>
      <w:color w:val="808080"/>
    </w:rPr>
  </w:style>
  <w:style w:type="paragraph" w:customStyle="1" w:styleId="Default">
    <w:name w:val="Default"/>
    <w:rsid w:val="00DD7700"/>
    <w:pPr>
      <w:autoSpaceDE w:val="0"/>
      <w:autoSpaceDN w:val="0"/>
      <w:adjustRightInd w:val="0"/>
    </w:pPr>
    <w:rPr>
      <w:rFonts w:ascii="Garamond" w:hAnsi="Garamond" w:cs="Garamond"/>
      <w:color w:val="000000"/>
      <w:sz w:val="24"/>
      <w:szCs w:val="24"/>
    </w:rPr>
  </w:style>
  <w:style w:type="character" w:customStyle="1" w:styleId="HeaderChar">
    <w:name w:val="Header Char"/>
    <w:basedOn w:val="DefaultParagraphFont"/>
    <w:link w:val="Header"/>
    <w:rsid w:val="00BF4555"/>
    <w:rPr>
      <w:rFonts w:ascii="Calibri" w:eastAsia="Calibri" w:hAnsi="Calibri"/>
      <w:sz w:val="22"/>
      <w:szCs w:val="22"/>
    </w:rPr>
  </w:style>
  <w:style w:type="character" w:customStyle="1" w:styleId="TitleChar">
    <w:name w:val="Title Char"/>
    <w:basedOn w:val="DefaultParagraphFont"/>
    <w:link w:val="Title"/>
    <w:rsid w:val="00BF4555"/>
    <w:rPr>
      <w:rFonts w:ascii="Castellar" w:eastAsia="Calibri" w:hAnsi="Castella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erek.mcginnis@va.gov" TargetMode="External"/><Relationship Id="rId117" Type="http://schemas.openxmlformats.org/officeDocument/2006/relationships/hyperlink" Target="mailto:bmann@atcaa.org" TargetMode="External"/><Relationship Id="rId21" Type="http://schemas.openxmlformats.org/officeDocument/2006/relationships/hyperlink" Target="mailto:jerry@sierrahope.org" TargetMode="External"/><Relationship Id="rId42" Type="http://schemas.openxmlformats.org/officeDocument/2006/relationships/hyperlink" Target="mailto:mkelley@co.calaveras.ca.us" TargetMode="External"/><Relationship Id="rId47" Type="http://schemas.openxmlformats.org/officeDocument/2006/relationships/hyperlink" Target="mailto:kcotter@mariposahas.org" TargetMode="External"/><Relationship Id="rId63" Type="http://schemas.openxmlformats.org/officeDocument/2006/relationships/hyperlink" Target="mailto:njohnson@co.calaveras.ca.us" TargetMode="External"/><Relationship Id="rId68" Type="http://schemas.openxmlformats.org/officeDocument/2006/relationships/hyperlink" Target="mailto:nmulford@victoryvillageamador.org" TargetMode="External"/><Relationship Id="rId84" Type="http://schemas.openxmlformats.org/officeDocument/2006/relationships/hyperlink" Target="mailto:ckothari@mariposahsc.org" TargetMode="External"/><Relationship Id="rId89" Type="http://schemas.openxmlformats.org/officeDocument/2006/relationships/hyperlink" Target="mailto:msiefer@victoryvillageamador.org" TargetMode="External"/><Relationship Id="rId112" Type="http://schemas.openxmlformats.org/officeDocument/2006/relationships/hyperlink" Target="mailto:lisa@alliance4you.org" TargetMode="External"/><Relationship Id="rId133" Type="http://schemas.openxmlformats.org/officeDocument/2006/relationships/hyperlink" Target="mailto:egraham@mljt.org" TargetMode="External"/><Relationship Id="rId138" Type="http://schemas.openxmlformats.org/officeDocument/2006/relationships/hyperlink" Target="mailto:nmiles@sierrahope.org" TargetMode="External"/><Relationship Id="rId154" Type="http://schemas.openxmlformats.org/officeDocument/2006/relationships/hyperlink" Target="mailto:kcotter@mariposahas.org" TargetMode="External"/><Relationship Id="rId159" Type="http://schemas.openxmlformats.org/officeDocument/2006/relationships/hyperlink" Target="mailto:Kellie.ridenour@va.gov" TargetMode="External"/><Relationship Id="rId16" Type="http://schemas.openxmlformats.org/officeDocument/2006/relationships/hyperlink" Target="mailto:kstranger@co.calaveras.ca.us" TargetMode="External"/><Relationship Id="rId107" Type="http://schemas.openxmlformats.org/officeDocument/2006/relationships/hyperlink" Target="mailto:jerry@sierrahope.org" TargetMode="External"/><Relationship Id="rId11" Type="http://schemas.openxmlformats.org/officeDocument/2006/relationships/hyperlink" Target="mailto:shess@amadorgov.org" TargetMode="External"/><Relationship Id="rId32" Type="http://schemas.openxmlformats.org/officeDocument/2006/relationships/hyperlink" Target="mailto:jfoley@amadorgov.org" TargetMode="External"/><Relationship Id="rId37" Type="http://schemas.openxmlformats.org/officeDocument/2006/relationships/hyperlink" Target="mailto:bmann@atcaa.org" TargetMode="External"/><Relationship Id="rId53" Type="http://schemas.openxmlformats.org/officeDocument/2006/relationships/hyperlink" Target="mailto:derek.mcginnis@va.gov" TargetMode="External"/><Relationship Id="rId58" Type="http://schemas.openxmlformats.org/officeDocument/2006/relationships/hyperlink" Target="mailto:shess@amadorgov.org" TargetMode="External"/><Relationship Id="rId74" Type="http://schemas.openxmlformats.org/officeDocument/2006/relationships/hyperlink" Target="mailto:equesto@atcaa.org" TargetMode="External"/><Relationship Id="rId79" Type="http://schemas.openxmlformats.org/officeDocument/2006/relationships/hyperlink" Target="mailto:kstranger@co.calaveras.ca.us" TargetMode="External"/><Relationship Id="rId102" Type="http://schemas.openxmlformats.org/officeDocument/2006/relationships/hyperlink" Target="mailto:kstranger@co.calaveras.ca.us" TargetMode="External"/><Relationship Id="rId123" Type="http://schemas.openxmlformats.org/officeDocument/2006/relationships/hyperlink" Target="mailto:smartin@bfhp.org" TargetMode="External"/><Relationship Id="rId128" Type="http://schemas.openxmlformats.org/officeDocument/2006/relationships/hyperlink" Target="mailto:ssells@co.calaveras.ca.us" TargetMode="External"/><Relationship Id="rId144" Type="http://schemas.openxmlformats.org/officeDocument/2006/relationships/hyperlink" Target="mailto:lisa@alliance4you.org" TargetMode="External"/><Relationship Id="rId149" Type="http://schemas.openxmlformats.org/officeDocument/2006/relationships/hyperlink" Target="mailto:kstranger@co.calaveras.ca.us" TargetMode="External"/><Relationship Id="rId5" Type="http://schemas.openxmlformats.org/officeDocument/2006/relationships/webSettings" Target="webSettings.xml"/><Relationship Id="rId90" Type="http://schemas.openxmlformats.org/officeDocument/2006/relationships/hyperlink" Target="mailto:lnunez@victoryvillageamandor.org" TargetMode="External"/><Relationship Id="rId95" Type="http://schemas.openxmlformats.org/officeDocument/2006/relationships/hyperlink" Target="mailto:dcloward@atcaa.org" TargetMode="External"/><Relationship Id="rId160" Type="http://schemas.openxmlformats.org/officeDocument/2006/relationships/hyperlink" Target="mailto:msiefer@victoryvillageamador.org" TargetMode="External"/><Relationship Id="rId165" Type="http://schemas.openxmlformats.org/officeDocument/2006/relationships/fontTable" Target="fontTable.xml"/><Relationship Id="rId22" Type="http://schemas.openxmlformats.org/officeDocument/2006/relationships/hyperlink" Target="mailto:nmiles@sierrahope.org" TargetMode="External"/><Relationship Id="rId27" Type="http://schemas.openxmlformats.org/officeDocument/2006/relationships/hyperlink" Target="mailto:msiefer@victoryvillageamador.org" TargetMode="External"/><Relationship Id="rId43" Type="http://schemas.openxmlformats.org/officeDocument/2006/relationships/hyperlink" Target="mailto:rcarter@co.calaveras.ca.us" TargetMode="External"/><Relationship Id="rId48" Type="http://schemas.openxmlformats.org/officeDocument/2006/relationships/hyperlink" Target="mailto:jerry@sierrahope.org" TargetMode="External"/><Relationship Id="rId64" Type="http://schemas.openxmlformats.org/officeDocument/2006/relationships/hyperlink" Target="mailto:Kellie.ridenour@va.gov" TargetMode="External"/><Relationship Id="rId69" Type="http://schemas.openxmlformats.org/officeDocument/2006/relationships/hyperlink" Target="mailto:1sozofellowship@gmail.com" TargetMode="External"/><Relationship Id="rId113" Type="http://schemas.openxmlformats.org/officeDocument/2006/relationships/hyperlink" Target="mailto:ron@alliance4you.org" TargetMode="External"/><Relationship Id="rId118" Type="http://schemas.openxmlformats.org/officeDocument/2006/relationships/hyperlink" Target="mailto:ckothari@mariposahsc.org" TargetMode="External"/><Relationship Id="rId134" Type="http://schemas.openxmlformats.org/officeDocument/2006/relationships/hyperlink" Target="mailto:atorres@mljt.org" TargetMode="External"/><Relationship Id="rId139" Type="http://schemas.openxmlformats.org/officeDocument/2006/relationships/hyperlink" Target="mailto:sboyack@co.tuolumne.ca.us" TargetMode="External"/><Relationship Id="rId80" Type="http://schemas.openxmlformats.org/officeDocument/2006/relationships/hyperlink" Target="mailto:lkimball@co.calaveras.ca.us" TargetMode="External"/><Relationship Id="rId85" Type="http://schemas.openxmlformats.org/officeDocument/2006/relationships/hyperlink" Target="mailto:kcotter@mariposahas.org" TargetMode="External"/><Relationship Id="rId150" Type="http://schemas.openxmlformats.org/officeDocument/2006/relationships/hyperlink" Target="mailto:lkimball@co.calaveras.ca.us" TargetMode="External"/><Relationship Id="rId155" Type="http://schemas.openxmlformats.org/officeDocument/2006/relationships/hyperlink" Target="mailto:egraham@mljt.org" TargetMode="External"/><Relationship Id="rId12" Type="http://schemas.openxmlformats.org/officeDocument/2006/relationships/hyperlink" Target="mailto:dcloward@atcaa.org" TargetMode="External"/><Relationship Id="rId17" Type="http://schemas.openxmlformats.org/officeDocument/2006/relationships/hyperlink" Target="mailto:lkimball@co.calaveras.ca.us" TargetMode="External"/><Relationship Id="rId33" Type="http://schemas.openxmlformats.org/officeDocument/2006/relationships/hyperlink" Target="mailto:shess@amadorgov.org" TargetMode="External"/><Relationship Id="rId38" Type="http://schemas.openxmlformats.org/officeDocument/2006/relationships/hyperlink" Target="mailto:smartin@bfhp.org" TargetMode="External"/><Relationship Id="rId59" Type="http://schemas.openxmlformats.org/officeDocument/2006/relationships/hyperlink" Target="mailto:smartin@bfhp.org" TargetMode="External"/><Relationship Id="rId103" Type="http://schemas.openxmlformats.org/officeDocument/2006/relationships/hyperlink" Target="mailto:lkimball@co.calaveras.ca.us" TargetMode="External"/><Relationship Id="rId108" Type="http://schemas.openxmlformats.org/officeDocument/2006/relationships/hyperlink" Target="mailto:nmiles@sierrahope.org" TargetMode="External"/><Relationship Id="rId124" Type="http://schemas.openxmlformats.org/officeDocument/2006/relationships/hyperlink" Target="mailto:kgarrett@bfhp.org" TargetMode="External"/><Relationship Id="rId129" Type="http://schemas.openxmlformats.org/officeDocument/2006/relationships/hyperlink" Target="mailto:jenniferp@drail.org" TargetMode="External"/><Relationship Id="rId54" Type="http://schemas.openxmlformats.org/officeDocument/2006/relationships/hyperlink" Target="mailto:msiefer@victoryvillageamador.org" TargetMode="External"/><Relationship Id="rId70" Type="http://schemas.openxmlformats.org/officeDocument/2006/relationships/hyperlink" Target="mailto:lisa@alliance4you.org" TargetMode="External"/><Relationship Id="rId75" Type="http://schemas.openxmlformats.org/officeDocument/2006/relationships/hyperlink" Target="mailto:bmann@atcaa.org" TargetMode="External"/><Relationship Id="rId91" Type="http://schemas.openxmlformats.org/officeDocument/2006/relationships/hyperlink" Target="mailto:lisa@alliance4you.org" TargetMode="External"/><Relationship Id="rId96" Type="http://schemas.openxmlformats.org/officeDocument/2006/relationships/hyperlink" Target="mailto:ssturzenacker@atcaa.org" TargetMode="External"/><Relationship Id="rId140" Type="http://schemas.openxmlformats.org/officeDocument/2006/relationships/hyperlink" Target="mailto:respino@co.tuolumne.ca.us" TargetMode="External"/><Relationship Id="rId145" Type="http://schemas.openxmlformats.org/officeDocument/2006/relationships/hyperlink" Target="mailto:ron@alliance4you.org" TargetMode="External"/><Relationship Id="rId161" Type="http://schemas.openxmlformats.org/officeDocument/2006/relationships/hyperlink" Target="mailto:lnunez@victoryvillageamandor.org"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garrett@bfhp.org" TargetMode="External"/><Relationship Id="rId23" Type="http://schemas.openxmlformats.org/officeDocument/2006/relationships/hyperlink" Target="mailto:sboyack@co.tuolumne.ca.us" TargetMode="External"/><Relationship Id="rId28" Type="http://schemas.openxmlformats.org/officeDocument/2006/relationships/hyperlink" Target="mailto:lnunez@victoryvillageamandor.org" TargetMode="External"/><Relationship Id="rId36" Type="http://schemas.openxmlformats.org/officeDocument/2006/relationships/hyperlink" Target="mailto:equesto@atcaa.org" TargetMode="External"/><Relationship Id="rId49" Type="http://schemas.openxmlformats.org/officeDocument/2006/relationships/hyperlink" Target="mailto:nmiles@sierrahope.org" TargetMode="External"/><Relationship Id="rId57" Type="http://schemas.openxmlformats.org/officeDocument/2006/relationships/hyperlink" Target="mailto:jfoley@amadorgov.org" TargetMode="External"/><Relationship Id="rId106" Type="http://schemas.openxmlformats.org/officeDocument/2006/relationships/hyperlink" Target="mailto:jennifer@drail.org" TargetMode="External"/><Relationship Id="rId114" Type="http://schemas.openxmlformats.org/officeDocument/2006/relationships/hyperlink" Target="mailto:dcloward@atcaa.org" TargetMode="External"/><Relationship Id="rId119" Type="http://schemas.openxmlformats.org/officeDocument/2006/relationships/hyperlink" Target="mailto:kcotter@mariposahas.org" TargetMode="External"/><Relationship Id="rId127" Type="http://schemas.openxmlformats.org/officeDocument/2006/relationships/hyperlink" Target="mailto:lkimball@co.calaveras.ca.us" TargetMode="External"/><Relationship Id="rId10" Type="http://schemas.openxmlformats.org/officeDocument/2006/relationships/hyperlink" Target="mailto:jfoley@amadorgov.org" TargetMode="External"/><Relationship Id="rId31" Type="http://schemas.openxmlformats.org/officeDocument/2006/relationships/hyperlink" Target="mailto:ron@alliance4you.org" TargetMode="External"/><Relationship Id="rId44" Type="http://schemas.openxmlformats.org/officeDocument/2006/relationships/hyperlink" Target="mailto:jenniferp@drail.org" TargetMode="External"/><Relationship Id="rId52" Type="http://schemas.openxmlformats.org/officeDocument/2006/relationships/hyperlink" Target="mailto:Kellie.ridenour@va.gov" TargetMode="External"/><Relationship Id="rId60" Type="http://schemas.openxmlformats.org/officeDocument/2006/relationships/hyperlink" Target="mailto:kgarrett@bfhp.org" TargetMode="External"/><Relationship Id="rId65" Type="http://schemas.openxmlformats.org/officeDocument/2006/relationships/hyperlink" Target="mailto:derek.mcginnis@va.gov" TargetMode="External"/><Relationship Id="rId73" Type="http://schemas.openxmlformats.org/officeDocument/2006/relationships/hyperlink" Target="mailto:ssturzenacker@atcaa.org" TargetMode="External"/><Relationship Id="rId78" Type="http://schemas.openxmlformats.org/officeDocument/2006/relationships/hyperlink" Target="mailto:trnscnd@volcano.net" TargetMode="External"/><Relationship Id="rId81" Type="http://schemas.openxmlformats.org/officeDocument/2006/relationships/hyperlink" Target="mailto:rcarter@co.calaveras.ca.us" TargetMode="External"/><Relationship Id="rId86" Type="http://schemas.openxmlformats.org/officeDocument/2006/relationships/hyperlink" Target="mailto:mcarlson@co.tuolumne.ca.us" TargetMode="External"/><Relationship Id="rId94" Type="http://schemas.openxmlformats.org/officeDocument/2006/relationships/hyperlink" Target="mailto:shess@amadorgov.org" TargetMode="External"/><Relationship Id="rId99" Type="http://schemas.openxmlformats.org/officeDocument/2006/relationships/hyperlink" Target="mailto:kmurphy@atcaa.org" TargetMode="External"/><Relationship Id="rId101" Type="http://schemas.openxmlformats.org/officeDocument/2006/relationships/hyperlink" Target="mailto:kgarrett@bfhp.org" TargetMode="External"/><Relationship Id="rId122" Type="http://schemas.openxmlformats.org/officeDocument/2006/relationships/hyperlink" Target="mailto:ron@alliance4you.org" TargetMode="External"/><Relationship Id="rId130" Type="http://schemas.openxmlformats.org/officeDocument/2006/relationships/hyperlink" Target="mailto:jennifer@drail.org" TargetMode="External"/><Relationship Id="rId135" Type="http://schemas.openxmlformats.org/officeDocument/2006/relationships/hyperlink" Target="mailto:erino@resiliencyvillage.org" TargetMode="External"/><Relationship Id="rId143" Type="http://schemas.openxmlformats.org/officeDocument/2006/relationships/hyperlink" Target="mailto:christensen668@sbcglobal.net" TargetMode="External"/><Relationship Id="rId148" Type="http://schemas.openxmlformats.org/officeDocument/2006/relationships/hyperlink" Target="mailto:trnscnd@volcano.net" TargetMode="External"/><Relationship Id="rId151" Type="http://schemas.openxmlformats.org/officeDocument/2006/relationships/hyperlink" Target="mailto:jenniferp@drail.org" TargetMode="External"/><Relationship Id="rId156" Type="http://schemas.openxmlformats.org/officeDocument/2006/relationships/hyperlink" Target="mailto:atorres@mljt.org"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cfr/text/24/578.95" TargetMode="External"/><Relationship Id="rId13" Type="http://schemas.openxmlformats.org/officeDocument/2006/relationships/hyperlink" Target="mailto:ssturzenacker@atcaa.org" TargetMode="External"/><Relationship Id="rId18" Type="http://schemas.openxmlformats.org/officeDocument/2006/relationships/hyperlink" Target="mailto:sjohnston@co.calaveras.ca.us" TargetMode="External"/><Relationship Id="rId39" Type="http://schemas.openxmlformats.org/officeDocument/2006/relationships/hyperlink" Target="mailto:kgarrett@bfhp.org" TargetMode="External"/><Relationship Id="rId109" Type="http://schemas.openxmlformats.org/officeDocument/2006/relationships/hyperlink" Target="mailto:derek.mcginnis@va.gov" TargetMode="External"/><Relationship Id="rId34" Type="http://schemas.openxmlformats.org/officeDocument/2006/relationships/hyperlink" Target="mailto:dcloward@atcaa.org" TargetMode="External"/><Relationship Id="rId50" Type="http://schemas.openxmlformats.org/officeDocument/2006/relationships/hyperlink" Target="mailto:mcarlson@co.tuolumne.ca.us" TargetMode="External"/><Relationship Id="rId55" Type="http://schemas.openxmlformats.org/officeDocument/2006/relationships/hyperlink" Target="mailto:lnunez@victoryvillageamandor.org" TargetMode="External"/><Relationship Id="rId76" Type="http://schemas.openxmlformats.org/officeDocument/2006/relationships/hyperlink" Target="mailto:lmace@atcaa.org" TargetMode="External"/><Relationship Id="rId97" Type="http://schemas.openxmlformats.org/officeDocument/2006/relationships/hyperlink" Target="mailto:equesto@atcaa.org" TargetMode="External"/><Relationship Id="rId104" Type="http://schemas.openxmlformats.org/officeDocument/2006/relationships/hyperlink" Target="mailto:sariza@co.calaveras.ca.us" TargetMode="External"/><Relationship Id="rId120" Type="http://schemas.openxmlformats.org/officeDocument/2006/relationships/hyperlink" Target="mailto:cwice@mariposthsc.org" TargetMode="External"/><Relationship Id="rId125" Type="http://schemas.openxmlformats.org/officeDocument/2006/relationships/hyperlink" Target="mailto:aupshaw@bfhp.org" TargetMode="External"/><Relationship Id="rId141" Type="http://schemas.openxmlformats.org/officeDocument/2006/relationships/hyperlink" Target="mailto:msiefer@victoryvillageamador.org" TargetMode="External"/><Relationship Id="rId146" Type="http://schemas.openxmlformats.org/officeDocument/2006/relationships/hyperlink" Target="mailto:dcloward@atcaa.org" TargetMode="External"/><Relationship Id="rId7" Type="http://schemas.openxmlformats.org/officeDocument/2006/relationships/endnotes" Target="endnotes.xml"/><Relationship Id="rId71" Type="http://schemas.openxmlformats.org/officeDocument/2006/relationships/hyperlink" Target="mailto:ron@alliance4you.org" TargetMode="External"/><Relationship Id="rId92" Type="http://schemas.openxmlformats.org/officeDocument/2006/relationships/hyperlink" Target="mailto:ron@alliance4you.org" TargetMode="External"/><Relationship Id="rId162" Type="http://schemas.openxmlformats.org/officeDocument/2006/relationships/hyperlink" Target="mailto:christensen668@sbcglobal.net" TargetMode="External"/><Relationship Id="rId2" Type="http://schemas.openxmlformats.org/officeDocument/2006/relationships/numbering" Target="numbering.xml"/><Relationship Id="rId29" Type="http://schemas.openxmlformats.org/officeDocument/2006/relationships/hyperlink" Target="mailto:shuemavj@ah.org" TargetMode="External"/><Relationship Id="rId24" Type="http://schemas.openxmlformats.org/officeDocument/2006/relationships/hyperlink" Target="mailto:respino@co.tuolumne.ca.us" TargetMode="External"/><Relationship Id="rId40" Type="http://schemas.openxmlformats.org/officeDocument/2006/relationships/hyperlink" Target="mailto:kstranger@co.calaveras.ca.us" TargetMode="External"/><Relationship Id="rId45" Type="http://schemas.openxmlformats.org/officeDocument/2006/relationships/hyperlink" Target="mailto:jennifer@drail.org" TargetMode="External"/><Relationship Id="rId66" Type="http://schemas.openxmlformats.org/officeDocument/2006/relationships/hyperlink" Target="mailto:msiefer@victoryvillageamador.org" TargetMode="External"/><Relationship Id="rId87" Type="http://schemas.openxmlformats.org/officeDocument/2006/relationships/hyperlink" Target="mailto:Kellie.ridenour@va.gov" TargetMode="External"/><Relationship Id="rId110" Type="http://schemas.openxmlformats.org/officeDocument/2006/relationships/hyperlink" Target="mailto:msiefer@victoryvillageamador.org" TargetMode="External"/><Relationship Id="rId115" Type="http://schemas.openxmlformats.org/officeDocument/2006/relationships/hyperlink" Target="mailto:ssturzenacker@atcaa.org" TargetMode="External"/><Relationship Id="rId131" Type="http://schemas.openxmlformats.org/officeDocument/2006/relationships/hyperlink" Target="mailto:ckothari@mariposahsc.org" TargetMode="External"/><Relationship Id="rId136" Type="http://schemas.openxmlformats.org/officeDocument/2006/relationships/hyperlink" Target="mailto:shelleym@resiliencyvillage.org" TargetMode="External"/><Relationship Id="rId157" Type="http://schemas.openxmlformats.org/officeDocument/2006/relationships/hyperlink" Target="mailto:sboyack@co.tuolumne.ca.us" TargetMode="External"/><Relationship Id="rId61" Type="http://schemas.openxmlformats.org/officeDocument/2006/relationships/hyperlink" Target="mailto:aupshaw@bfhp.org" TargetMode="External"/><Relationship Id="rId82" Type="http://schemas.openxmlformats.org/officeDocument/2006/relationships/hyperlink" Target="mailto:jenniferp@drail.org" TargetMode="External"/><Relationship Id="rId152" Type="http://schemas.openxmlformats.org/officeDocument/2006/relationships/hyperlink" Target="mailto:jennifer@drail.org" TargetMode="External"/><Relationship Id="rId19" Type="http://schemas.openxmlformats.org/officeDocument/2006/relationships/hyperlink" Target="mailto:ckothari@mariposahsc.org" TargetMode="External"/><Relationship Id="rId14" Type="http://schemas.openxmlformats.org/officeDocument/2006/relationships/hyperlink" Target="mailto:smartin@bfhp.org" TargetMode="External"/><Relationship Id="rId30" Type="http://schemas.openxmlformats.org/officeDocument/2006/relationships/hyperlink" Target="mailto:lisa@alliance4you.org" TargetMode="External"/><Relationship Id="rId35" Type="http://schemas.openxmlformats.org/officeDocument/2006/relationships/hyperlink" Target="mailto:ssturzenacker@atcaa.org" TargetMode="External"/><Relationship Id="rId56" Type="http://schemas.openxmlformats.org/officeDocument/2006/relationships/hyperlink" Target="mailto:1sozofellowship@gmail.com" TargetMode="External"/><Relationship Id="rId77" Type="http://schemas.openxmlformats.org/officeDocument/2006/relationships/hyperlink" Target="mailto:kmurphy@atcaa.org" TargetMode="External"/><Relationship Id="rId100" Type="http://schemas.openxmlformats.org/officeDocument/2006/relationships/hyperlink" Target="mailto:smartin@bfhp.org" TargetMode="External"/><Relationship Id="rId105" Type="http://schemas.openxmlformats.org/officeDocument/2006/relationships/hyperlink" Target="mailto:jenniferp@drail.org" TargetMode="External"/><Relationship Id="rId126" Type="http://schemas.openxmlformats.org/officeDocument/2006/relationships/hyperlink" Target="mailto:kstranger@co.calaveras.ca.us" TargetMode="External"/><Relationship Id="rId147" Type="http://schemas.openxmlformats.org/officeDocument/2006/relationships/hyperlink" Target="mailto:ssturzenacker@atcaa.org" TargetMode="External"/><Relationship Id="rId8" Type="http://schemas.openxmlformats.org/officeDocument/2006/relationships/hyperlink" Target="https://www.law.cornell.edu/cfr/text/24/578.7" TargetMode="External"/><Relationship Id="rId51" Type="http://schemas.openxmlformats.org/officeDocument/2006/relationships/hyperlink" Target="mailto:jday@co.tuolumne.ca.us" TargetMode="External"/><Relationship Id="rId72" Type="http://schemas.openxmlformats.org/officeDocument/2006/relationships/hyperlink" Target="mailto:dcloward@atcaa.org" TargetMode="External"/><Relationship Id="rId93" Type="http://schemas.openxmlformats.org/officeDocument/2006/relationships/hyperlink" Target="mailto:jfoley@amadorgov.org" TargetMode="External"/><Relationship Id="rId98" Type="http://schemas.openxmlformats.org/officeDocument/2006/relationships/hyperlink" Target="mailto:bmann@atcaa.org" TargetMode="External"/><Relationship Id="rId121" Type="http://schemas.openxmlformats.org/officeDocument/2006/relationships/hyperlink" Target="mailto:lisa@alliance4you.org" TargetMode="External"/><Relationship Id="rId142" Type="http://schemas.openxmlformats.org/officeDocument/2006/relationships/hyperlink" Target="mailto:lnunez@victoryvillageamandor.org"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mailto:Kellie.ridenour@va.gov" TargetMode="External"/><Relationship Id="rId46" Type="http://schemas.openxmlformats.org/officeDocument/2006/relationships/hyperlink" Target="mailto:ckothari@mariposahsc.org" TargetMode="External"/><Relationship Id="rId67" Type="http://schemas.openxmlformats.org/officeDocument/2006/relationships/hyperlink" Target="mailto:lnunez@victoryvillageamandor.org" TargetMode="External"/><Relationship Id="rId116" Type="http://schemas.openxmlformats.org/officeDocument/2006/relationships/hyperlink" Target="mailto:equesto@atcaa.org" TargetMode="External"/><Relationship Id="rId137" Type="http://schemas.openxmlformats.org/officeDocument/2006/relationships/hyperlink" Target="mailto:jerry@sierrahope.org" TargetMode="External"/><Relationship Id="rId158" Type="http://schemas.openxmlformats.org/officeDocument/2006/relationships/hyperlink" Target="mailto:respino@co.tuolumne.ca.us" TargetMode="External"/><Relationship Id="rId20" Type="http://schemas.openxmlformats.org/officeDocument/2006/relationships/hyperlink" Target="mailto:kcotter@mariposahas.org" TargetMode="External"/><Relationship Id="rId41" Type="http://schemas.openxmlformats.org/officeDocument/2006/relationships/hyperlink" Target="mailto:lkimball@co.calaveras.ca.us" TargetMode="External"/><Relationship Id="rId62" Type="http://schemas.openxmlformats.org/officeDocument/2006/relationships/hyperlink" Target="mailto:cberetz@co.calaveras.ca.us" TargetMode="External"/><Relationship Id="rId83" Type="http://schemas.openxmlformats.org/officeDocument/2006/relationships/hyperlink" Target="mailto:jennifer@drail.org" TargetMode="External"/><Relationship Id="rId88" Type="http://schemas.openxmlformats.org/officeDocument/2006/relationships/hyperlink" Target="mailto:desque@co.tuolumne.ca.us" TargetMode="External"/><Relationship Id="rId111" Type="http://schemas.openxmlformats.org/officeDocument/2006/relationships/hyperlink" Target="mailto:lnunez@victoryvillageamandor.org" TargetMode="External"/><Relationship Id="rId132" Type="http://schemas.openxmlformats.org/officeDocument/2006/relationships/hyperlink" Target="mailto:kcotter@mariposahas.org" TargetMode="External"/><Relationship Id="rId153" Type="http://schemas.openxmlformats.org/officeDocument/2006/relationships/hyperlink" Target="mailto:ckothari@mariposah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56BF-2602-40C1-865A-DB8E0B4D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Sierra Continuum of Care Meeting Notes from October 9, 2007</vt:lpstr>
    </vt:vector>
  </TitlesOfParts>
  <Company>ATCAA</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Continuum of Care Meeting Notes from October 9, 2007</dc:title>
  <dc:creator>Shelter Management ATCAA</dc:creator>
  <cp:lastModifiedBy>Kristy Moore</cp:lastModifiedBy>
  <cp:revision>2</cp:revision>
  <cp:lastPrinted>2019-04-13T00:26:00Z</cp:lastPrinted>
  <dcterms:created xsi:type="dcterms:W3CDTF">2020-01-29T07:04:00Z</dcterms:created>
  <dcterms:modified xsi:type="dcterms:W3CDTF">2020-01-29T07:04:00Z</dcterms:modified>
</cp:coreProperties>
</file>